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38B0A" w14:textId="77777777" w:rsidR="00056EE8" w:rsidRDefault="00056EE8" w:rsidP="0070095F">
      <w:pPr>
        <w:autoSpaceDE w:val="0"/>
        <w:autoSpaceDN w:val="0"/>
        <w:adjustRightInd w:val="0"/>
        <w:jc w:val="center"/>
        <w:rPr>
          <w:rFonts w:ascii="Times New Roman" w:hAnsi="Times New Roman" w:cs="Times New Roman"/>
          <w:b/>
          <w:bCs/>
          <w:iCs/>
          <w:color w:val="000000"/>
          <w:sz w:val="24"/>
          <w:szCs w:val="24"/>
        </w:rPr>
      </w:pPr>
      <w:r>
        <w:rPr>
          <w:rFonts w:ascii="Times New Roman" w:hAnsi="Times New Roman" w:cs="Times New Roman"/>
          <w:b/>
          <w:bCs/>
          <w:iCs/>
          <w:noProof/>
          <w:color w:val="000000"/>
          <w:sz w:val="24"/>
          <w:szCs w:val="24"/>
          <w:lang w:eastAsia="it-IT"/>
        </w:rPr>
        <w:drawing>
          <wp:anchor distT="0" distB="0" distL="0" distR="0" simplePos="0" relativeHeight="251658240" behindDoc="0" locked="0" layoutInCell="1" allowOverlap="1" wp14:anchorId="5215A6BF" wp14:editId="23AADA69">
            <wp:simplePos x="0" y="0"/>
            <wp:positionH relativeFrom="page">
              <wp:posOffset>748665</wp:posOffset>
            </wp:positionH>
            <wp:positionV relativeFrom="page">
              <wp:posOffset>694690</wp:posOffset>
            </wp:positionV>
            <wp:extent cx="1331475" cy="916305"/>
            <wp:effectExtent l="0" t="0" r="0" b="0"/>
            <wp:wrapThrough wrapText="bothSides">
              <wp:wrapPolygon edited="0">
                <wp:start x="0" y="0"/>
                <wp:lineTo x="0" y="20956"/>
                <wp:lineTo x="21023" y="20956"/>
                <wp:lineTo x="21023" y="0"/>
                <wp:lineTo x="0" y="0"/>
              </wp:wrapPolygon>
            </wp:wrapThrough>
            <wp:docPr id="2" name="Immagine 2"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1475" cy="9163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F99A2F9" w14:textId="77777777" w:rsidR="00056EE8" w:rsidRDefault="00056EE8" w:rsidP="0070095F">
      <w:pPr>
        <w:autoSpaceDE w:val="0"/>
        <w:autoSpaceDN w:val="0"/>
        <w:adjustRightInd w:val="0"/>
        <w:jc w:val="center"/>
        <w:rPr>
          <w:rFonts w:ascii="Times New Roman" w:hAnsi="Times New Roman" w:cs="Times New Roman"/>
          <w:b/>
          <w:bCs/>
          <w:iCs/>
          <w:color w:val="000000"/>
          <w:sz w:val="24"/>
          <w:szCs w:val="24"/>
        </w:rPr>
      </w:pPr>
    </w:p>
    <w:p w14:paraId="040E07F9" w14:textId="77777777" w:rsidR="00056EE8" w:rsidRDefault="00056EE8" w:rsidP="0070095F">
      <w:pPr>
        <w:autoSpaceDE w:val="0"/>
        <w:autoSpaceDN w:val="0"/>
        <w:adjustRightInd w:val="0"/>
        <w:jc w:val="center"/>
        <w:rPr>
          <w:rFonts w:ascii="Times New Roman" w:hAnsi="Times New Roman" w:cs="Times New Roman"/>
          <w:b/>
          <w:bCs/>
          <w:iCs/>
          <w:color w:val="000000"/>
          <w:sz w:val="24"/>
          <w:szCs w:val="24"/>
        </w:rPr>
      </w:pPr>
    </w:p>
    <w:p w14:paraId="295482F2" w14:textId="77777777" w:rsidR="00056EE8" w:rsidRDefault="00056EE8" w:rsidP="0070095F">
      <w:pPr>
        <w:autoSpaceDE w:val="0"/>
        <w:autoSpaceDN w:val="0"/>
        <w:adjustRightInd w:val="0"/>
        <w:jc w:val="center"/>
        <w:rPr>
          <w:rFonts w:ascii="Times New Roman" w:hAnsi="Times New Roman" w:cs="Times New Roman"/>
          <w:b/>
          <w:bCs/>
          <w:iCs/>
          <w:color w:val="000000"/>
          <w:sz w:val="24"/>
          <w:szCs w:val="24"/>
        </w:rPr>
      </w:pPr>
    </w:p>
    <w:p w14:paraId="2A304D31" w14:textId="77777777" w:rsidR="00056EE8" w:rsidRDefault="00056EE8" w:rsidP="0070095F">
      <w:pPr>
        <w:autoSpaceDE w:val="0"/>
        <w:autoSpaceDN w:val="0"/>
        <w:adjustRightInd w:val="0"/>
        <w:jc w:val="center"/>
        <w:rPr>
          <w:rFonts w:ascii="Times New Roman" w:hAnsi="Times New Roman" w:cs="Times New Roman"/>
          <w:b/>
          <w:bCs/>
          <w:iCs/>
          <w:color w:val="000000"/>
          <w:sz w:val="24"/>
          <w:szCs w:val="24"/>
        </w:rPr>
      </w:pPr>
    </w:p>
    <w:p w14:paraId="1A0E0B06" w14:textId="77777777" w:rsidR="0070095F" w:rsidRPr="00F84DEB" w:rsidRDefault="0070095F" w:rsidP="0070095F">
      <w:pPr>
        <w:autoSpaceDE w:val="0"/>
        <w:autoSpaceDN w:val="0"/>
        <w:adjustRightInd w:val="0"/>
        <w:jc w:val="center"/>
        <w:rPr>
          <w:rFonts w:ascii="Times New Roman" w:hAnsi="Times New Roman" w:cs="Times New Roman"/>
          <w:b/>
          <w:sz w:val="24"/>
          <w:szCs w:val="24"/>
        </w:rPr>
      </w:pPr>
      <w:r w:rsidRPr="00F84DEB">
        <w:rPr>
          <w:rFonts w:ascii="Times New Roman" w:hAnsi="Times New Roman" w:cs="Times New Roman"/>
          <w:b/>
          <w:bCs/>
          <w:iCs/>
          <w:color w:val="000000"/>
          <w:sz w:val="24"/>
          <w:szCs w:val="24"/>
        </w:rPr>
        <w:t>RETE OSPEDALIERA</w:t>
      </w:r>
      <w:r>
        <w:rPr>
          <w:rFonts w:ascii="Times New Roman" w:hAnsi="Times New Roman" w:cs="Times New Roman"/>
          <w:b/>
          <w:bCs/>
          <w:iCs/>
          <w:color w:val="000000"/>
          <w:sz w:val="24"/>
          <w:szCs w:val="24"/>
        </w:rPr>
        <w:t xml:space="preserve"> </w:t>
      </w:r>
      <w:r w:rsidR="003D71C5">
        <w:rPr>
          <w:rFonts w:ascii="Times New Roman" w:hAnsi="Times New Roman" w:cs="Times New Roman"/>
          <w:b/>
          <w:bCs/>
          <w:iCs/>
          <w:color w:val="000000"/>
          <w:sz w:val="24"/>
          <w:szCs w:val="24"/>
        </w:rPr>
        <w:t>E ASSISTENZA SANITARIA SUL TERRITORIO</w:t>
      </w:r>
    </w:p>
    <w:p w14:paraId="27C99DD4" w14:textId="77777777" w:rsidR="0070095F" w:rsidRPr="00F84DEB" w:rsidRDefault="0070095F" w:rsidP="0070095F">
      <w:pPr>
        <w:pStyle w:val="NormaleWeb"/>
        <w:spacing w:before="0" w:beforeAutospacing="0" w:after="0" w:afterAutospacing="0"/>
        <w:jc w:val="both"/>
      </w:pPr>
      <w:r>
        <w:t xml:space="preserve">Con </w:t>
      </w:r>
      <w:r w:rsidRPr="00F84DEB">
        <w:t>il Piano di rientro</w:t>
      </w:r>
      <w:r>
        <w:t xml:space="preserve"> </w:t>
      </w:r>
      <w:r w:rsidRPr="00F84DEB">
        <w:t>e i vari decreti assessoriali attuativi della stessa, ha modificato e continuerà a modificare, in maniera sostanziale,</w:t>
      </w:r>
      <w:proofErr w:type="gramStart"/>
      <w:r w:rsidRPr="00F84DEB">
        <w:t xml:space="preserve">  </w:t>
      </w:r>
      <w:proofErr w:type="gramEnd"/>
      <w:r w:rsidRPr="00F84DEB">
        <w:t xml:space="preserve">l’assetto della sanità provinciale. </w:t>
      </w:r>
    </w:p>
    <w:p w14:paraId="7CB88DC7" w14:textId="77777777" w:rsidR="0070095F" w:rsidRPr="00F84DEB" w:rsidRDefault="0070095F" w:rsidP="0070095F">
      <w:pPr>
        <w:pStyle w:val="NormaleWeb"/>
        <w:spacing w:before="0" w:beforeAutospacing="0" w:after="0" w:afterAutospacing="0"/>
        <w:jc w:val="both"/>
      </w:pPr>
      <w:proofErr w:type="spellStart"/>
      <w:r w:rsidRPr="00F84DEB">
        <w:t>Sin’oggi</w:t>
      </w:r>
      <w:proofErr w:type="spellEnd"/>
      <w:r w:rsidRPr="00F84DEB">
        <w:t xml:space="preserve"> si è solo pensato “a tirare la cinghia”, in nome della razionalizzazione e del risparmio, trascurando le specificità del territorio, le peculiarità delle strutture esistenti, la ricerca, con il risultato inevitabile sarà l’</w:t>
      </w:r>
      <w:proofErr w:type="gramStart"/>
      <w:r w:rsidRPr="00F84DEB">
        <w:t>ulteriore</w:t>
      </w:r>
      <w:proofErr w:type="gramEnd"/>
      <w:r w:rsidRPr="00F84DEB">
        <w:t xml:space="preserve"> deterioramento della qualità delle prestazioni.</w:t>
      </w:r>
    </w:p>
    <w:p w14:paraId="4F23FB3C" w14:textId="77777777" w:rsidR="0070095F" w:rsidRPr="00F84DEB" w:rsidRDefault="0070095F" w:rsidP="0070095F">
      <w:pPr>
        <w:pStyle w:val="NormaleWeb"/>
        <w:spacing w:before="0" w:beforeAutospacing="0" w:after="0" w:afterAutospacing="0"/>
        <w:jc w:val="both"/>
      </w:pPr>
      <w:r w:rsidRPr="00F84DEB">
        <w:t>In un territorio che ha il primato dei viaggi della salute, è fondamentale razionalizzare la spesa, ma eliminando gli sprechi e combattendo seriamente le logiche affaristiche e quelle clientelari. Solo così si potrà restituire l’organizzazione sanitaria alla sua finalità di elezione: garantire la risposta ai bisogni di salute della popolazione.</w:t>
      </w:r>
    </w:p>
    <w:p w14:paraId="326A1506" w14:textId="77777777" w:rsidR="0070095F" w:rsidRPr="00F84DEB" w:rsidRDefault="0070095F" w:rsidP="0070095F">
      <w:pPr>
        <w:spacing w:after="0" w:line="240" w:lineRule="auto"/>
        <w:jc w:val="both"/>
        <w:rPr>
          <w:rFonts w:ascii="Times New Roman" w:hAnsi="Times New Roman" w:cs="Times New Roman"/>
          <w:color w:val="000000"/>
          <w:sz w:val="24"/>
          <w:szCs w:val="24"/>
        </w:rPr>
      </w:pPr>
      <w:r w:rsidRPr="00F84DEB">
        <w:rPr>
          <w:rFonts w:ascii="Times New Roman" w:hAnsi="Times New Roman" w:cs="Times New Roman"/>
          <w:sz w:val="24"/>
          <w:szCs w:val="24"/>
        </w:rPr>
        <w:t xml:space="preserve">Va denunciata senza reticenze </w:t>
      </w:r>
      <w:r w:rsidRPr="00F84DEB">
        <w:rPr>
          <w:rFonts w:ascii="Times New Roman" w:hAnsi="Times New Roman" w:cs="Times New Roman"/>
          <w:color w:val="000000"/>
          <w:sz w:val="24"/>
          <w:szCs w:val="24"/>
        </w:rPr>
        <w:t>la crisi del sistema sanitario nel nostro territorio; laddove le liste d’attesa continuano a non essere smaltite; le aree di emergenza dei pronto soccorso continuano a essere congestionate, le risorse per tecnologie, formazione e riqualificazione professionale, sono sempre più scarse.</w:t>
      </w:r>
    </w:p>
    <w:p w14:paraId="2AB5540F" w14:textId="77777777" w:rsidR="0070095F" w:rsidRPr="00F84DEB" w:rsidRDefault="0070095F" w:rsidP="0070095F">
      <w:pPr>
        <w:spacing w:after="0" w:line="240" w:lineRule="auto"/>
        <w:jc w:val="both"/>
        <w:rPr>
          <w:rFonts w:ascii="Times New Roman" w:hAnsi="Times New Roman" w:cs="Times New Roman"/>
          <w:color w:val="000000"/>
          <w:sz w:val="24"/>
          <w:szCs w:val="24"/>
        </w:rPr>
      </w:pPr>
      <w:r w:rsidRPr="00F84DEB">
        <w:rPr>
          <w:rFonts w:ascii="Times New Roman" w:hAnsi="Times New Roman" w:cs="Times New Roman"/>
          <w:color w:val="000000"/>
          <w:sz w:val="24"/>
          <w:szCs w:val="24"/>
        </w:rPr>
        <w:t xml:space="preserve">Va </w:t>
      </w:r>
      <w:proofErr w:type="gramStart"/>
      <w:r w:rsidRPr="00F84DEB">
        <w:rPr>
          <w:rFonts w:ascii="Times New Roman" w:hAnsi="Times New Roman" w:cs="Times New Roman"/>
          <w:color w:val="000000"/>
          <w:sz w:val="24"/>
          <w:szCs w:val="24"/>
        </w:rPr>
        <w:t>denunciato il fatto che</w:t>
      </w:r>
      <w:proofErr w:type="gramEnd"/>
      <w:r w:rsidRPr="00F84DEB">
        <w:rPr>
          <w:rFonts w:ascii="Times New Roman" w:hAnsi="Times New Roman" w:cs="Times New Roman"/>
          <w:color w:val="000000"/>
          <w:sz w:val="24"/>
          <w:szCs w:val="24"/>
        </w:rPr>
        <w:t xml:space="preserve"> la medicina del territorio sia rimasta una chimera, mentre assistiamo al progressivo smantellamento del sistema pubblico. </w:t>
      </w:r>
    </w:p>
    <w:p w14:paraId="096684DE" w14:textId="77777777" w:rsidR="0070095F" w:rsidRPr="00F84DEB" w:rsidRDefault="0070095F" w:rsidP="0070095F">
      <w:pPr>
        <w:spacing w:after="0" w:line="240" w:lineRule="auto"/>
        <w:jc w:val="both"/>
        <w:rPr>
          <w:rFonts w:ascii="Times New Roman" w:hAnsi="Times New Roman" w:cs="Times New Roman"/>
          <w:sz w:val="24"/>
          <w:szCs w:val="24"/>
        </w:rPr>
      </w:pPr>
      <w:r w:rsidRPr="00F84DEB">
        <w:rPr>
          <w:rFonts w:ascii="Times New Roman" w:hAnsi="Times New Roman" w:cs="Times New Roman"/>
          <w:color w:val="000000"/>
          <w:sz w:val="24"/>
          <w:szCs w:val="24"/>
        </w:rPr>
        <w:t xml:space="preserve">Va denunciata l’abulia istituzionale, che non vuole, o non è in grado di risolvere l'annoso problema della medicina difensiva, principale causa </w:t>
      </w:r>
      <w:proofErr w:type="gramStart"/>
      <w:r w:rsidRPr="00F84DEB">
        <w:rPr>
          <w:rFonts w:ascii="Times New Roman" w:hAnsi="Times New Roman" w:cs="Times New Roman"/>
          <w:color w:val="000000"/>
          <w:sz w:val="24"/>
          <w:szCs w:val="24"/>
        </w:rPr>
        <w:t xml:space="preserve">di </w:t>
      </w:r>
      <w:proofErr w:type="gramEnd"/>
      <w:r w:rsidRPr="00F84DEB">
        <w:rPr>
          <w:rFonts w:ascii="Times New Roman" w:hAnsi="Times New Roman" w:cs="Times New Roman"/>
          <w:color w:val="000000"/>
          <w:sz w:val="24"/>
          <w:szCs w:val="24"/>
        </w:rPr>
        <w:t>interventi inappropriati che incidono significativamente sul già disastrato bilancio  della sanità nazionale e regionale.</w:t>
      </w:r>
      <w:r w:rsidRPr="00F84DEB">
        <w:rPr>
          <w:rFonts w:ascii="Times New Roman" w:hAnsi="Times New Roman" w:cs="Times New Roman"/>
          <w:sz w:val="24"/>
          <w:szCs w:val="24"/>
        </w:rPr>
        <w:t xml:space="preserve"> In Italia vari studi condotti dagli ordini dei medici hanno evidenziato come la medicina difensiva pesi sulla spesa sanitaria per una percentuale che supera il 10% (il che, tradotto in cifre, significa centinaia di milioni).</w:t>
      </w:r>
    </w:p>
    <w:p w14:paraId="3D03DBB7" w14:textId="77777777" w:rsidR="0070095F" w:rsidRPr="00F84DEB" w:rsidRDefault="0070095F" w:rsidP="0070095F">
      <w:pPr>
        <w:pStyle w:val="NormaleWeb"/>
        <w:spacing w:before="0" w:beforeAutospacing="0" w:after="0" w:afterAutospacing="0"/>
        <w:jc w:val="both"/>
        <w:rPr>
          <w:rStyle w:val="testostampa"/>
        </w:rPr>
      </w:pPr>
      <w:r w:rsidRPr="00F84DEB">
        <w:rPr>
          <w:rStyle w:val="testostampa"/>
        </w:rPr>
        <w:t xml:space="preserve">“La medicina difensiva </w:t>
      </w:r>
      <w:proofErr w:type="gramStart"/>
      <w:r w:rsidRPr="00F84DEB">
        <w:rPr>
          <w:rStyle w:val="testostampa"/>
        </w:rPr>
        <w:t>si verifica</w:t>
      </w:r>
      <w:proofErr w:type="gramEnd"/>
      <w:r w:rsidRPr="00F84DEB">
        <w:rPr>
          <w:rStyle w:val="testostampa"/>
        </w:rPr>
        <w:t xml:space="preserve"> quando i medici ordinano test, procedure e visite, oppure evitano pazienti o procedure ad alto rischio, principalmente (ma non necessariamente) per ridurre la loro esposizione ad un giudizio di responsabili</w:t>
      </w:r>
      <w:r w:rsidR="008C0D34">
        <w:rPr>
          <w:rStyle w:val="testostampa"/>
        </w:rPr>
        <w:t>tà per comportamenti scorretti</w:t>
      </w:r>
      <w:r w:rsidRPr="00F84DEB">
        <w:rPr>
          <w:rStyle w:val="testostampa"/>
        </w:rPr>
        <w:t>”.</w:t>
      </w:r>
    </w:p>
    <w:p w14:paraId="5810D59E" w14:textId="77777777" w:rsidR="008C0D34" w:rsidRDefault="008C0D34" w:rsidP="008C0D34">
      <w:pPr>
        <w:pStyle w:val="NormaleWeb"/>
        <w:spacing w:before="0" w:beforeAutospacing="0" w:after="0" w:afterAutospacing="0" w:line="276" w:lineRule="auto"/>
        <w:rPr>
          <w:b/>
        </w:rPr>
      </w:pPr>
    </w:p>
    <w:p w14:paraId="18DFFBF2" w14:textId="77777777" w:rsidR="0070095F" w:rsidRPr="00F84DEB" w:rsidRDefault="008C0D34" w:rsidP="00056EE8">
      <w:pPr>
        <w:pStyle w:val="NormaleWeb"/>
        <w:spacing w:before="0" w:beforeAutospacing="0" w:after="0" w:afterAutospacing="0" w:line="276" w:lineRule="auto"/>
        <w:jc w:val="center"/>
        <w:rPr>
          <w:b/>
        </w:rPr>
      </w:pPr>
      <w:r>
        <w:rPr>
          <w:b/>
        </w:rPr>
        <w:t>Posti letto</w:t>
      </w:r>
    </w:p>
    <w:p w14:paraId="63D13BD1" w14:textId="77777777" w:rsidR="00056EE8" w:rsidRDefault="00056EE8" w:rsidP="0070095F">
      <w:pPr>
        <w:pStyle w:val="NormaleWeb"/>
        <w:spacing w:before="0" w:beforeAutospacing="0" w:after="0" w:afterAutospacing="0"/>
        <w:jc w:val="both"/>
      </w:pPr>
    </w:p>
    <w:p w14:paraId="6CF0B703" w14:textId="77777777" w:rsidR="0070095F" w:rsidRPr="00F84DEB" w:rsidRDefault="0070095F" w:rsidP="0070095F">
      <w:pPr>
        <w:pStyle w:val="NormaleWeb"/>
        <w:spacing w:before="0" w:beforeAutospacing="0" w:after="0" w:afterAutospacing="0"/>
        <w:jc w:val="both"/>
      </w:pPr>
      <w:r>
        <w:t>Oggi i posti letto n</w:t>
      </w:r>
      <w:r w:rsidRPr="00F84DEB">
        <w:t xml:space="preserve">el territorio di Messina </w:t>
      </w:r>
      <w:r>
        <w:t>n</w:t>
      </w:r>
      <w:r w:rsidRPr="00F84DEB">
        <w:t xml:space="preserve">el pubblico </w:t>
      </w:r>
      <w:r>
        <w:t xml:space="preserve">sono </w:t>
      </w:r>
      <w:r w:rsidRPr="00F84DEB">
        <w:t xml:space="preserve">2213 </w:t>
      </w:r>
      <w:r>
        <w:t xml:space="preserve">e nel privato </w:t>
      </w:r>
      <w:r w:rsidRPr="00F84DEB">
        <w:t>772 per un totale di 29</w:t>
      </w:r>
      <w:r>
        <w:t>8</w:t>
      </w:r>
      <w:r w:rsidRPr="00F84DEB">
        <w:t>5.</w:t>
      </w:r>
      <w:r w:rsidR="009B4ABB">
        <w:t xml:space="preserve"> </w:t>
      </w:r>
      <w:proofErr w:type="gramStart"/>
      <w:r w:rsidRPr="00F84DEB">
        <w:t>Tale numero complessivo 2985</w:t>
      </w:r>
      <w:proofErr w:type="gramEnd"/>
      <w:r w:rsidRPr="00F84DEB">
        <w:t xml:space="preserve"> posti letto, rispetto alla popolazione provinciale di 650000 abitanti circa, corrisponderebbe alla percentuale del 4,5 posti letto per mille ab</w:t>
      </w:r>
      <w:r w:rsidR="00B94AFA">
        <w:t xml:space="preserve">itanti con una percentuale di circa </w:t>
      </w:r>
      <w:r w:rsidRPr="00F84DEB">
        <w:t>8</w:t>
      </w:r>
      <w:r w:rsidR="00B94AFA">
        <w:t xml:space="preserve"> per </w:t>
      </w:r>
      <w:r w:rsidRPr="00F84DEB">
        <w:t xml:space="preserve">mille </w:t>
      </w:r>
      <w:r w:rsidR="00B94AFA" w:rsidRPr="00F84DEB">
        <w:t xml:space="preserve">posti letto </w:t>
      </w:r>
      <w:r w:rsidR="00B94AFA">
        <w:t>in città e del 1</w:t>
      </w:r>
      <w:r w:rsidRPr="00F84DEB">
        <w:t>,</w:t>
      </w:r>
      <w:r w:rsidR="00B94AFA">
        <w:t>8</w:t>
      </w:r>
      <w:r w:rsidRPr="00F84DEB">
        <w:t xml:space="preserve"> in provincia e con un tasso di ospedalizzazione che supera il valore di 180 per mille.</w:t>
      </w:r>
    </w:p>
    <w:p w14:paraId="69A9D21E" w14:textId="77777777" w:rsidR="0070095F" w:rsidRPr="00F84DEB" w:rsidRDefault="0070095F" w:rsidP="0070095F">
      <w:pPr>
        <w:pStyle w:val="NormaleWeb"/>
        <w:spacing w:before="0" w:beforeAutospacing="0" w:after="0" w:afterAutospacing="0"/>
        <w:jc w:val="center"/>
      </w:pPr>
      <w:r>
        <w:rPr>
          <w:noProof/>
        </w:rPr>
        <w:drawing>
          <wp:inline distT="0" distB="0" distL="0" distR="0" wp14:anchorId="6C89ACA2" wp14:editId="78B0AF6B">
            <wp:extent cx="3251730" cy="2283460"/>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I CENTRALIZZATI _ SANITÀ _ AUTONOMIE LOCALI x relazione 27 ottobr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252950" cy="2284317"/>
                    </a:xfrm>
                    <a:prstGeom prst="rect">
                      <a:avLst/>
                    </a:prstGeom>
                    <a:noFill/>
                    <a:ln w="9525">
                      <a:noFill/>
                      <a:miter lim="800000"/>
                      <a:headEnd/>
                      <a:tailEnd/>
                    </a:ln>
                  </pic:spPr>
                </pic:pic>
              </a:graphicData>
            </a:graphic>
          </wp:inline>
        </w:drawing>
      </w:r>
    </w:p>
    <w:p w14:paraId="32EEB59F" w14:textId="77777777" w:rsidR="0070095F" w:rsidRPr="00F84DEB" w:rsidRDefault="00B94AFA" w:rsidP="0070095F">
      <w:pPr>
        <w:pStyle w:val="NormaleWeb"/>
        <w:spacing w:before="0" w:beforeAutospacing="0" w:after="0" w:afterAutospacing="0"/>
        <w:jc w:val="both"/>
      </w:pPr>
      <w:r>
        <w:lastRenderedPageBreak/>
        <w:t xml:space="preserve">Con l’applicazione del Decreto </w:t>
      </w:r>
      <w:r w:rsidR="0070095F" w:rsidRPr="00F84DEB">
        <w:t>L</w:t>
      </w:r>
      <w:r>
        <w:t>egge</w:t>
      </w:r>
      <w:r w:rsidR="0070095F" w:rsidRPr="00F84DEB">
        <w:t xml:space="preserve"> 95</w:t>
      </w:r>
      <w:r>
        <w:t xml:space="preserve"> (quello della </w:t>
      </w:r>
      <w:proofErr w:type="spellStart"/>
      <w:r w:rsidRPr="00B94AFA">
        <w:rPr>
          <w:i/>
        </w:rPr>
        <w:t>Spending</w:t>
      </w:r>
      <w:proofErr w:type="spellEnd"/>
      <w:r w:rsidRPr="00B94AFA">
        <w:rPr>
          <w:i/>
        </w:rPr>
        <w:t xml:space="preserve"> </w:t>
      </w:r>
      <w:proofErr w:type="spellStart"/>
      <w:r w:rsidRPr="00B94AFA">
        <w:rPr>
          <w:i/>
        </w:rPr>
        <w:t>review</w:t>
      </w:r>
      <w:proofErr w:type="spellEnd"/>
      <w:r>
        <w:t>)</w:t>
      </w:r>
      <w:r w:rsidR="0070095F" w:rsidRPr="00F84DEB">
        <w:t xml:space="preserve"> che fissa lo standard dei posti letto al 3,7 per mille abitanti, il territorio di Messina subirebbe </w:t>
      </w:r>
      <w:proofErr w:type="gramStart"/>
      <w:r w:rsidR="0070095F" w:rsidRPr="00F84DEB">
        <w:t xml:space="preserve">una </w:t>
      </w:r>
      <w:proofErr w:type="gramEnd"/>
      <w:r w:rsidR="0070095F" w:rsidRPr="00F84DEB">
        <w:t>ulteriore riduzione di oltre 580 posti letto, di cui la quota non inferiore al 50% a carico dei presidi ospedalieri pubblici da raggiungere esclusivamente mediante la soppressio</w:t>
      </w:r>
      <w:r>
        <w:t xml:space="preserve">ne di Unità Operative Complesse, riconducendo il tasso di ospedalizzazione a 160 per mille. </w:t>
      </w:r>
      <w:r w:rsidR="007B7AB9">
        <w:t xml:space="preserve">Previsione già inserita nel DPEF regionale 2013-2017. </w:t>
      </w:r>
    </w:p>
    <w:p w14:paraId="0ABA5DBF" w14:textId="77777777" w:rsidR="009B4ABB" w:rsidRDefault="009B4ABB" w:rsidP="0070095F">
      <w:pPr>
        <w:pStyle w:val="NormaleWeb"/>
        <w:spacing w:before="0" w:beforeAutospacing="0" w:after="0" w:afterAutospacing="0" w:line="276" w:lineRule="auto"/>
        <w:jc w:val="center"/>
        <w:rPr>
          <w:b/>
          <w:bCs/>
        </w:rPr>
      </w:pPr>
    </w:p>
    <w:p w14:paraId="2AAB18B8" w14:textId="77777777" w:rsidR="0070095F" w:rsidRDefault="0070095F" w:rsidP="0070095F">
      <w:pPr>
        <w:pStyle w:val="NormaleWeb"/>
        <w:spacing w:before="0" w:beforeAutospacing="0" w:after="0" w:afterAutospacing="0" w:line="276" w:lineRule="auto"/>
        <w:jc w:val="center"/>
        <w:rPr>
          <w:b/>
          <w:bCs/>
        </w:rPr>
      </w:pPr>
      <w:r w:rsidRPr="00F84DEB">
        <w:rPr>
          <w:b/>
          <w:bCs/>
        </w:rPr>
        <w:t>Dotazioni Organiche</w:t>
      </w:r>
    </w:p>
    <w:p w14:paraId="00E00465" w14:textId="77777777" w:rsidR="00056EE8" w:rsidRPr="00F84DEB" w:rsidRDefault="00056EE8" w:rsidP="0070095F">
      <w:pPr>
        <w:pStyle w:val="NormaleWeb"/>
        <w:spacing w:before="0" w:beforeAutospacing="0" w:after="0" w:afterAutospacing="0" w:line="276" w:lineRule="auto"/>
        <w:jc w:val="center"/>
        <w:rPr>
          <w:b/>
          <w:bCs/>
        </w:rPr>
      </w:pPr>
    </w:p>
    <w:p w14:paraId="2D1536FD" w14:textId="77777777" w:rsidR="0070095F" w:rsidRPr="00F84DEB" w:rsidRDefault="0070095F" w:rsidP="0070095F">
      <w:pPr>
        <w:pStyle w:val="NormaleWeb"/>
        <w:spacing w:before="0" w:beforeAutospacing="0" w:after="0" w:afterAutospacing="0" w:line="276" w:lineRule="auto"/>
        <w:jc w:val="both"/>
      </w:pPr>
      <w:r w:rsidRPr="00F84DEB">
        <w:t xml:space="preserve">La riduzione dei posti letto avrebbe ovviamente delle </w:t>
      </w:r>
      <w:proofErr w:type="spellStart"/>
      <w:r w:rsidRPr="00F84DEB">
        <w:t>refluenze</w:t>
      </w:r>
      <w:proofErr w:type="spellEnd"/>
      <w:r w:rsidRPr="00F84DEB">
        <w:t xml:space="preserve"> negative anche sulle dotazioni organiche e sulla scorta delle direttive di cui al D.L. 95/12 che prevede la riduzione del personale nelle amministrazioni pubbliche in ragione del 20% di dirigenti e 10% personale del comparto</w:t>
      </w:r>
      <w:r w:rsidR="007D5BDE">
        <w:t>.</w:t>
      </w:r>
    </w:p>
    <w:p w14:paraId="21EB4667" w14:textId="77777777" w:rsidR="0070095F" w:rsidRPr="00F84DEB" w:rsidRDefault="0070095F" w:rsidP="0070095F">
      <w:pPr>
        <w:pStyle w:val="NormaleWeb"/>
        <w:spacing w:before="0" w:beforeAutospacing="0" w:after="0" w:afterAutospacing="0" w:line="276" w:lineRule="auto"/>
        <w:jc w:val="both"/>
      </w:pPr>
      <w:r w:rsidRPr="00F84DEB">
        <w:t>Abbiamo voluto fare una proiezione nelle tre aziende sanitarie di Messina.</w:t>
      </w:r>
    </w:p>
    <w:p w14:paraId="59F8AF20" w14:textId="77777777" w:rsidR="0070095F" w:rsidRPr="00F84DEB" w:rsidRDefault="0070095F" w:rsidP="0070095F">
      <w:pPr>
        <w:pStyle w:val="NormaleWeb"/>
        <w:spacing w:before="0" w:beforeAutospacing="0" w:after="0" w:afterAutospacing="0" w:line="276" w:lineRule="auto"/>
        <w:jc w:val="both"/>
        <w:rPr>
          <w:b/>
          <w:bCs/>
        </w:rPr>
      </w:pPr>
      <w:r w:rsidRPr="00F84DEB">
        <w:rPr>
          <w:b/>
          <w:bCs/>
        </w:rPr>
        <w:t>ASP</w:t>
      </w:r>
    </w:p>
    <w:p w14:paraId="34634EAE" w14:textId="77777777" w:rsidR="0070095F" w:rsidRPr="00F84DEB" w:rsidRDefault="007D5BDE" w:rsidP="0070095F">
      <w:pPr>
        <w:pStyle w:val="NormaleWeb"/>
        <w:spacing w:before="0" w:beforeAutospacing="0" w:after="0" w:afterAutospacing="0" w:line="276" w:lineRule="auto"/>
        <w:jc w:val="both"/>
      </w:pPr>
      <w:r>
        <w:t xml:space="preserve">Dirigenti </w:t>
      </w:r>
      <w:r w:rsidR="007658FC">
        <w:tab/>
      </w:r>
      <w:r w:rsidR="007658FC">
        <w:tab/>
      </w:r>
      <w:r w:rsidR="0070095F" w:rsidRPr="00F84DEB">
        <w:t>1418:</w:t>
      </w:r>
      <w:proofErr w:type="gramStart"/>
      <w:r w:rsidR="0070095F" w:rsidRPr="00F84DEB">
        <w:t xml:space="preserve">   </w:t>
      </w:r>
      <w:r w:rsidR="007658FC">
        <w:tab/>
      </w:r>
      <w:r w:rsidR="0070095F" w:rsidRPr="00F84DEB">
        <w:t xml:space="preserve">  </w:t>
      </w:r>
      <w:r w:rsidR="0070095F" w:rsidRPr="00F84DEB">
        <w:tab/>
      </w:r>
      <w:proofErr w:type="gramEnd"/>
      <w:r w:rsidR="0070095F" w:rsidRPr="00F84DEB">
        <w:t>riduzione   284 unità</w:t>
      </w:r>
    </w:p>
    <w:p w14:paraId="60CE4885" w14:textId="77777777" w:rsidR="0070095F" w:rsidRPr="00F84DEB" w:rsidRDefault="0070095F" w:rsidP="0070095F">
      <w:pPr>
        <w:pStyle w:val="NormaleWeb"/>
        <w:spacing w:before="0" w:beforeAutospacing="0" w:after="0" w:afterAutospacing="0" w:line="276" w:lineRule="auto"/>
        <w:jc w:val="both"/>
      </w:pPr>
      <w:r w:rsidRPr="00F84DEB">
        <w:t>Personale Comparto</w:t>
      </w:r>
      <w:proofErr w:type="gramStart"/>
      <w:r w:rsidRPr="00F84DEB">
        <w:t xml:space="preserve">  </w:t>
      </w:r>
      <w:proofErr w:type="gramEnd"/>
      <w:r w:rsidRPr="00F84DEB">
        <w:t>3630:</w:t>
      </w:r>
      <w:r w:rsidRPr="00F84DEB">
        <w:tab/>
      </w:r>
      <w:r w:rsidRPr="00F84DEB">
        <w:tab/>
      </w:r>
      <w:r w:rsidRPr="00F84DEB">
        <w:tab/>
        <w:t>riduzione   363 unità</w:t>
      </w:r>
    </w:p>
    <w:p w14:paraId="64C0F1F4" w14:textId="77777777" w:rsidR="0070095F" w:rsidRPr="00F84DEB" w:rsidRDefault="0070095F" w:rsidP="0070095F">
      <w:pPr>
        <w:pStyle w:val="NormaleWeb"/>
        <w:spacing w:before="0" w:beforeAutospacing="0" w:after="0" w:afterAutospacing="0" w:line="276" w:lineRule="auto"/>
        <w:jc w:val="both"/>
      </w:pPr>
    </w:p>
    <w:p w14:paraId="590EFD19" w14:textId="77777777" w:rsidR="0070095F" w:rsidRPr="00F84DEB" w:rsidRDefault="0070095F" w:rsidP="0070095F">
      <w:pPr>
        <w:pStyle w:val="NormaleWeb"/>
        <w:spacing w:before="0" w:beforeAutospacing="0" w:after="0" w:afterAutospacing="0" w:line="276" w:lineRule="auto"/>
        <w:jc w:val="both"/>
        <w:rPr>
          <w:b/>
          <w:bCs/>
        </w:rPr>
      </w:pPr>
      <w:r w:rsidRPr="00F84DEB">
        <w:rPr>
          <w:b/>
          <w:bCs/>
        </w:rPr>
        <w:t xml:space="preserve">Azienda </w:t>
      </w:r>
      <w:proofErr w:type="spellStart"/>
      <w:r w:rsidRPr="00F84DEB">
        <w:rPr>
          <w:b/>
          <w:bCs/>
        </w:rPr>
        <w:t>Opedaliera</w:t>
      </w:r>
      <w:proofErr w:type="spellEnd"/>
      <w:r w:rsidRPr="00F84DEB">
        <w:rPr>
          <w:b/>
          <w:bCs/>
        </w:rPr>
        <w:t xml:space="preserve"> </w:t>
      </w:r>
      <w:proofErr w:type="spellStart"/>
      <w:r w:rsidRPr="00F84DEB">
        <w:rPr>
          <w:b/>
          <w:bCs/>
        </w:rPr>
        <w:t>Papardo</w:t>
      </w:r>
      <w:proofErr w:type="spellEnd"/>
      <w:r w:rsidRPr="00F84DEB">
        <w:rPr>
          <w:b/>
          <w:bCs/>
        </w:rPr>
        <w:t>-Piemonte</w:t>
      </w:r>
    </w:p>
    <w:p w14:paraId="2F1091A8" w14:textId="77777777" w:rsidR="0070095F" w:rsidRPr="00F84DEB" w:rsidRDefault="0070095F" w:rsidP="0070095F">
      <w:pPr>
        <w:pStyle w:val="NormaleWeb"/>
        <w:spacing w:before="0" w:beforeAutospacing="0" w:after="0" w:afterAutospacing="0" w:line="276" w:lineRule="auto"/>
        <w:jc w:val="both"/>
      </w:pPr>
      <w:r w:rsidRPr="00F84DEB">
        <w:t>Dirigenti</w:t>
      </w:r>
      <w:r w:rsidR="003E6B3C">
        <w:tab/>
      </w:r>
      <w:r w:rsidR="003E6B3C">
        <w:tab/>
      </w:r>
      <w:r w:rsidRPr="00F84DEB">
        <w:t xml:space="preserve">  460:</w:t>
      </w:r>
      <w:proofErr w:type="gramStart"/>
      <w:r w:rsidRPr="00F84DEB">
        <w:tab/>
      </w:r>
      <w:r w:rsidRPr="00F84DEB">
        <w:tab/>
      </w:r>
      <w:r w:rsidRPr="00F84DEB">
        <w:tab/>
      </w:r>
      <w:proofErr w:type="gramEnd"/>
      <w:r w:rsidRPr="00F84DEB">
        <w:t>riduzione  92 unità</w:t>
      </w:r>
    </w:p>
    <w:p w14:paraId="29B0B140" w14:textId="77777777" w:rsidR="0070095F" w:rsidRPr="00F84DEB" w:rsidRDefault="0070095F" w:rsidP="0070095F">
      <w:pPr>
        <w:pStyle w:val="NormaleWeb"/>
        <w:spacing w:before="0" w:beforeAutospacing="0" w:after="0" w:afterAutospacing="0" w:line="276" w:lineRule="auto"/>
        <w:jc w:val="both"/>
      </w:pPr>
      <w:r w:rsidRPr="00F84DEB">
        <w:t>Personale Comparto</w:t>
      </w:r>
      <w:proofErr w:type="gramStart"/>
      <w:r w:rsidRPr="00F84DEB">
        <w:t xml:space="preserve">  </w:t>
      </w:r>
      <w:proofErr w:type="gramEnd"/>
      <w:r w:rsidRPr="00F84DEB">
        <w:t xml:space="preserve">1202:     </w:t>
      </w:r>
      <w:r w:rsidRPr="00F84DEB">
        <w:tab/>
        <w:t xml:space="preserve">  </w:t>
      </w:r>
      <w:r w:rsidRPr="00F84DEB">
        <w:tab/>
        <w:t>riduzione 120 unità</w:t>
      </w:r>
    </w:p>
    <w:p w14:paraId="7A8CA835" w14:textId="77777777" w:rsidR="008C0D34" w:rsidRDefault="008C0D34" w:rsidP="008C0D34">
      <w:pPr>
        <w:pStyle w:val="NormaleWeb"/>
        <w:spacing w:before="0" w:beforeAutospacing="0" w:after="0" w:afterAutospacing="0" w:line="276" w:lineRule="auto"/>
        <w:rPr>
          <w:b/>
          <w:bCs/>
        </w:rPr>
      </w:pPr>
    </w:p>
    <w:p w14:paraId="011DEFCB" w14:textId="77777777" w:rsidR="0070095F" w:rsidRDefault="008C0D34" w:rsidP="00056EE8">
      <w:pPr>
        <w:pStyle w:val="NormaleWeb"/>
        <w:spacing w:before="0" w:beforeAutospacing="0" w:after="0" w:afterAutospacing="0" w:line="276" w:lineRule="auto"/>
        <w:jc w:val="center"/>
        <w:rPr>
          <w:b/>
          <w:bCs/>
        </w:rPr>
      </w:pPr>
      <w:r>
        <w:rPr>
          <w:b/>
          <w:bCs/>
        </w:rPr>
        <w:t>Ospedale Piemonte</w:t>
      </w:r>
    </w:p>
    <w:p w14:paraId="74850001" w14:textId="77777777" w:rsidR="00056EE8" w:rsidRPr="00CA7DD7" w:rsidRDefault="00056EE8" w:rsidP="008C0D34">
      <w:pPr>
        <w:pStyle w:val="NormaleWeb"/>
        <w:spacing w:before="0" w:beforeAutospacing="0" w:after="0" w:afterAutospacing="0" w:line="276" w:lineRule="auto"/>
        <w:rPr>
          <w:b/>
          <w:bCs/>
        </w:rPr>
      </w:pPr>
    </w:p>
    <w:p w14:paraId="2D5E2E96" w14:textId="77777777" w:rsidR="0070095F" w:rsidRPr="00CA7DD7" w:rsidRDefault="0070095F" w:rsidP="0070095F">
      <w:pPr>
        <w:pStyle w:val="NormaleWeb"/>
        <w:spacing w:before="0" w:beforeAutospacing="0" w:after="0" w:afterAutospacing="0" w:line="276" w:lineRule="auto"/>
        <w:jc w:val="both"/>
      </w:pPr>
      <w:r w:rsidRPr="00CA7DD7">
        <w:t>E’ stato interessato da un forte ridimensionamento per l’</w:t>
      </w:r>
      <w:proofErr w:type="gramStart"/>
      <w:r w:rsidRPr="00CA7DD7">
        <w:t>accorpamento</w:t>
      </w:r>
      <w:proofErr w:type="gramEnd"/>
      <w:r w:rsidRPr="00CA7DD7">
        <w:t xml:space="preserve"> con l’Azienda Ospedaliera “</w:t>
      </w:r>
      <w:proofErr w:type="spellStart"/>
      <w:r w:rsidRPr="00CA7DD7">
        <w:t>Papardo</w:t>
      </w:r>
      <w:proofErr w:type="spellEnd"/>
      <w:r w:rsidRPr="00CA7DD7">
        <w:t>” e per le note vicende di scarsa sostenibilità strutturale in caso di eventi sismici.</w:t>
      </w:r>
    </w:p>
    <w:p w14:paraId="112DF80D" w14:textId="77777777" w:rsidR="0070095F" w:rsidRPr="00CA7DD7" w:rsidRDefault="0070095F" w:rsidP="003E6B3C">
      <w:pPr>
        <w:pStyle w:val="NormaleWeb"/>
        <w:spacing w:before="0" w:beforeAutospacing="0" w:after="0" w:afterAutospacing="0"/>
        <w:jc w:val="both"/>
      </w:pPr>
      <w:proofErr w:type="gramStart"/>
      <w:r w:rsidRPr="00CA7DD7">
        <w:t>Malgrado</w:t>
      </w:r>
      <w:proofErr w:type="gramEnd"/>
      <w:r w:rsidRPr="00CA7DD7">
        <w:t xml:space="preserve"> l’attivazione di un piano di riorganizzazione funzionale, di riqualificazione ed adeguamento del nosocomio ad oggi  va verificato lo stato della programmazione ed dell’assegnazione delle risorse relative alla ristrutturazione, all’adeguamento sismico e all’ammodernamento dei padiglioni</w:t>
      </w:r>
      <w:r w:rsidR="00E56EA2">
        <w:t>,</w:t>
      </w:r>
      <w:r w:rsidRPr="00CA7DD7">
        <w:t xml:space="preserve"> perché permangono forti dubbi e perplessità sulla possibile restituzione ai cittadini di Messina di una struttura che abbia le connotazioni di Emergenza-Urgenza, con una dotazione di 121 posti letto.</w:t>
      </w:r>
    </w:p>
    <w:p w14:paraId="2B91D01C" w14:textId="77777777" w:rsidR="0070095F" w:rsidRPr="00CA7DD7" w:rsidRDefault="0070095F" w:rsidP="003E6B3C">
      <w:pPr>
        <w:pStyle w:val="NormaleWeb"/>
        <w:spacing w:before="0" w:beforeAutospacing="0" w:after="0" w:afterAutospacing="0"/>
        <w:jc w:val="both"/>
      </w:pPr>
      <w:r w:rsidRPr="00CA7DD7">
        <w:t xml:space="preserve">L’attuale presidio ospedaliero che l’assessorato regionale alla Salute vuole declassare e che a seguito </w:t>
      </w:r>
      <w:proofErr w:type="spellStart"/>
      <w:r w:rsidRPr="00CA7DD7">
        <w:t>sin’oggi</w:t>
      </w:r>
      <w:proofErr w:type="spellEnd"/>
      <w:r w:rsidRPr="00CA7DD7">
        <w:t xml:space="preserve"> è stato difeso e mantenuto anche attraverso petizioni </w:t>
      </w:r>
      <w:proofErr w:type="gramStart"/>
      <w:r w:rsidRPr="00CA7DD7">
        <w:t>ed</w:t>
      </w:r>
      <w:proofErr w:type="gramEnd"/>
      <w:r w:rsidRPr="00CA7DD7">
        <w:t xml:space="preserve"> assemblee popolari in quanto è un punto di riferimento per l’emergenza-urgenza e per la materno-infantile e non può essere messo in discussione.</w:t>
      </w:r>
    </w:p>
    <w:p w14:paraId="13E97D4B" w14:textId="77777777" w:rsidR="0070095F" w:rsidRPr="00CA7DD7" w:rsidRDefault="0070095F" w:rsidP="003E6B3C">
      <w:pPr>
        <w:pStyle w:val="NormaleWeb"/>
        <w:spacing w:before="0" w:beforeAutospacing="0" w:after="0" w:afterAutospacing="0"/>
        <w:jc w:val="both"/>
      </w:pPr>
      <w:r w:rsidRPr="00CA7DD7">
        <w:t>Il punto nascita individuato con decreto assessoriale presso l’Ospedale Piemonte deve essere difeso ad ogni costo, fermo restando che il polo di eccellenza materno-infantile deve essere aggiuntivo e integrativo all’attività di emergenza-urgenza, con l’implementazione degli attuali 121 posti letto.</w:t>
      </w:r>
    </w:p>
    <w:p w14:paraId="7F7865C8" w14:textId="77777777" w:rsidR="008C0D34" w:rsidRDefault="008C0D34" w:rsidP="008C0D34">
      <w:pPr>
        <w:pStyle w:val="NormaleWeb"/>
        <w:spacing w:before="0" w:beforeAutospacing="0" w:after="0" w:afterAutospacing="0" w:line="276" w:lineRule="auto"/>
        <w:rPr>
          <w:b/>
          <w:bCs/>
          <w:highlight w:val="yellow"/>
        </w:rPr>
      </w:pPr>
    </w:p>
    <w:p w14:paraId="48E5AB0F" w14:textId="77777777" w:rsidR="0070095F" w:rsidRDefault="0070095F" w:rsidP="00056EE8">
      <w:pPr>
        <w:pStyle w:val="NormaleWeb"/>
        <w:spacing w:before="0" w:beforeAutospacing="0" w:after="0" w:afterAutospacing="0" w:line="276" w:lineRule="auto"/>
        <w:jc w:val="center"/>
        <w:rPr>
          <w:b/>
          <w:bCs/>
        </w:rPr>
      </w:pPr>
      <w:r w:rsidRPr="00056EE8">
        <w:rPr>
          <w:b/>
          <w:bCs/>
        </w:rPr>
        <w:t>Ex Ospedale Regina Margherita</w:t>
      </w:r>
    </w:p>
    <w:p w14:paraId="2DE02C9A" w14:textId="77777777" w:rsidR="00056EE8" w:rsidRPr="00CA7DD7" w:rsidRDefault="00056EE8" w:rsidP="00056EE8">
      <w:pPr>
        <w:pStyle w:val="NormaleWeb"/>
        <w:spacing w:before="0" w:beforeAutospacing="0" w:after="0" w:afterAutospacing="0" w:line="276" w:lineRule="auto"/>
        <w:jc w:val="center"/>
        <w:rPr>
          <w:b/>
          <w:bCs/>
        </w:rPr>
      </w:pPr>
    </w:p>
    <w:p w14:paraId="0C1BD4BC" w14:textId="77777777" w:rsidR="00450DE4" w:rsidRPr="00CA7DD7" w:rsidRDefault="00450DE4" w:rsidP="00EB00DA">
      <w:pPr>
        <w:pStyle w:val="NormaleWeb"/>
        <w:spacing w:before="0" w:beforeAutospacing="0" w:after="0" w:afterAutospacing="0"/>
        <w:jc w:val="both"/>
      </w:pPr>
      <w:r w:rsidRPr="00CA7DD7">
        <w:t>Arrivano le rassicurazioni dell’assessore Borsellino che il processo di trasformazione dovrebbe includere anche la creazione</w:t>
      </w:r>
      <w:r w:rsidR="00C63263" w:rsidRPr="00CA7DD7">
        <w:t xml:space="preserve"> </w:t>
      </w:r>
      <w:r w:rsidRPr="00CA7DD7">
        <w:t>del P</w:t>
      </w:r>
      <w:r w:rsidR="00C63263" w:rsidRPr="00CA7DD7">
        <w:t>TA</w:t>
      </w:r>
      <w:r w:rsidRPr="00CA7DD7">
        <w:t xml:space="preserve"> </w:t>
      </w:r>
      <w:r w:rsidR="00C63263" w:rsidRPr="00CA7DD7">
        <w:t>nel padigli</w:t>
      </w:r>
      <w:r w:rsidR="008C0D34">
        <w:t xml:space="preserve">one </w:t>
      </w:r>
      <w:r w:rsidR="00C63263" w:rsidRPr="00CA7DD7">
        <w:t xml:space="preserve">B </w:t>
      </w:r>
      <w:r w:rsidRPr="00CA7DD7">
        <w:t>per gli esami radiologici</w:t>
      </w:r>
      <w:r w:rsidR="00C63263" w:rsidRPr="00CA7DD7">
        <w:t xml:space="preserve">, prevedendo anche la cessione a titolo gratuito </w:t>
      </w:r>
      <w:r w:rsidRPr="00CA7DD7">
        <w:t>al Comune per la ristrutturazione e l’allestimento, in collaborazione con l’Università di Messina</w:t>
      </w:r>
      <w:r w:rsidR="008C0D34">
        <w:t>,</w:t>
      </w:r>
      <w:r w:rsidRPr="00CA7DD7">
        <w:t xml:space="preserve"> di una </w:t>
      </w:r>
      <w:r w:rsidR="00C63263" w:rsidRPr="00CA7DD7">
        <w:t>cittadella dello studente da destinare ad</w:t>
      </w:r>
      <w:r w:rsidRPr="00CA7DD7">
        <w:t xml:space="preserve"> alloggi, residenze, spazi per il tempo libero, servizi. </w:t>
      </w:r>
      <w:r w:rsidR="008C0D34">
        <w:t xml:space="preserve">Sempre che la destinazione dell’immobile non </w:t>
      </w:r>
      <w:proofErr w:type="gramStart"/>
      <w:r w:rsidR="008C0D34">
        <w:t>risulti</w:t>
      </w:r>
      <w:proofErr w:type="gramEnd"/>
      <w:r w:rsidR="008C0D34">
        <w:t xml:space="preserve"> vincolata </w:t>
      </w:r>
      <w:r w:rsidR="007D5BDE">
        <w:t xml:space="preserve">esclusivamente a fini sanitari </w:t>
      </w:r>
      <w:r w:rsidR="008B2663">
        <w:t xml:space="preserve">visto che </w:t>
      </w:r>
      <w:r w:rsidR="008B2663" w:rsidRPr="008B2663">
        <w:rPr>
          <w:i/>
        </w:rPr>
        <w:t>il</w:t>
      </w:r>
      <w:r w:rsidR="007D5BDE" w:rsidRPr="008B2663">
        <w:rPr>
          <w:i/>
        </w:rPr>
        <w:t xml:space="preserve"> decreto assessoriale 1845 del 2012 </w:t>
      </w:r>
      <w:r w:rsidR="008B2663" w:rsidRPr="008B2663">
        <w:rPr>
          <w:i/>
        </w:rPr>
        <w:t xml:space="preserve">prevede </w:t>
      </w:r>
      <w:r w:rsidR="007D5BDE" w:rsidRPr="008B2663">
        <w:rPr>
          <w:i/>
        </w:rPr>
        <w:t xml:space="preserve">l’utilizzo di locali </w:t>
      </w:r>
      <w:r w:rsidR="008B2663" w:rsidRPr="008B2663">
        <w:rPr>
          <w:i/>
        </w:rPr>
        <w:t xml:space="preserve">di proprietà dell’Asp </w:t>
      </w:r>
      <w:r w:rsidR="007D5BDE" w:rsidRPr="008B2663">
        <w:rPr>
          <w:i/>
        </w:rPr>
        <w:t xml:space="preserve">per realizzare il </w:t>
      </w:r>
      <w:r w:rsidR="008B2663" w:rsidRPr="008B2663">
        <w:rPr>
          <w:i/>
        </w:rPr>
        <w:t xml:space="preserve">centro di </w:t>
      </w:r>
      <w:r w:rsidR="007D5BDE" w:rsidRPr="008B2663">
        <w:rPr>
          <w:i/>
        </w:rPr>
        <w:t xml:space="preserve">programma </w:t>
      </w:r>
      <w:r w:rsidR="008B2663" w:rsidRPr="008B2663">
        <w:rPr>
          <w:i/>
        </w:rPr>
        <w:t xml:space="preserve">per lo </w:t>
      </w:r>
      <w:r w:rsidR="007D5BDE" w:rsidRPr="008B2663">
        <w:rPr>
          <w:i/>
        </w:rPr>
        <w:t>s</w:t>
      </w:r>
      <w:r w:rsidR="008B2663" w:rsidRPr="008B2663">
        <w:rPr>
          <w:i/>
        </w:rPr>
        <w:t>creening oncologico in Sicilia. L’ex Ospedale Margherita, in questo caso, avrebbe tutti i requisiti per poterlo realizzare.</w:t>
      </w:r>
    </w:p>
    <w:p w14:paraId="22BCDA09" w14:textId="77777777" w:rsidR="0070095F" w:rsidRPr="00CA7DD7" w:rsidRDefault="00C63263" w:rsidP="00C63263">
      <w:pPr>
        <w:pStyle w:val="NormaleWeb"/>
        <w:spacing w:before="0" w:beforeAutospacing="0" w:after="0" w:afterAutospacing="0"/>
        <w:jc w:val="both"/>
      </w:pPr>
      <w:r w:rsidRPr="00CA7DD7">
        <w:t>Purtroppo</w:t>
      </w:r>
      <w:r w:rsidR="008C0D34">
        <w:t>,</w:t>
      </w:r>
      <w:r w:rsidRPr="00CA7DD7">
        <w:t xml:space="preserve"> in atto</w:t>
      </w:r>
      <w:r w:rsidR="008C0D34">
        <w:t>,</w:t>
      </w:r>
      <w:r w:rsidRPr="00CA7DD7">
        <w:t xml:space="preserve"> i </w:t>
      </w:r>
      <w:r w:rsidR="0070095F" w:rsidRPr="00CA7DD7">
        <w:t xml:space="preserve">locali situati </w:t>
      </w:r>
      <w:proofErr w:type="gramStart"/>
      <w:r w:rsidR="0070095F" w:rsidRPr="00CA7DD7">
        <w:t>a monte</w:t>
      </w:r>
      <w:proofErr w:type="gramEnd"/>
      <w:r w:rsidR="008C0D34">
        <w:t xml:space="preserve"> </w:t>
      </w:r>
      <w:r w:rsidR="0070095F" w:rsidRPr="00CA7DD7">
        <w:t>sono ancora in totale abbandono e sono stati oggetto di atti vandalici, oltre ad essere s</w:t>
      </w:r>
      <w:bookmarkStart w:id="0" w:name="_GoBack"/>
      <w:bookmarkEnd w:id="0"/>
      <w:r w:rsidR="0070095F" w:rsidRPr="00CA7DD7">
        <w:t>tati utilizzati come abitazione da barboni e nomadi.</w:t>
      </w:r>
    </w:p>
    <w:p w14:paraId="4205456A" w14:textId="77777777" w:rsidR="0070095F" w:rsidRPr="008C0D34" w:rsidRDefault="0070095F" w:rsidP="00C63263">
      <w:pPr>
        <w:pStyle w:val="NormaleWeb"/>
        <w:spacing w:before="0" w:beforeAutospacing="0" w:after="0" w:afterAutospacing="0"/>
        <w:jc w:val="both"/>
        <w:rPr>
          <w:i/>
        </w:rPr>
      </w:pPr>
      <w:r w:rsidRPr="00CA7DD7">
        <w:t>Ricordiamo che tale struttura con Legge Regionale n. 38 del 18 luglio 1996 era stata individuata quale Presidio Specializzato di rifer</w:t>
      </w:r>
      <w:r w:rsidR="008C0D34">
        <w:t xml:space="preserve">imento per la Riabilitazione. </w:t>
      </w:r>
      <w:r w:rsidR="008C0D34" w:rsidRPr="008C0D34">
        <w:rPr>
          <w:i/>
        </w:rPr>
        <w:t>È</w:t>
      </w:r>
      <w:r w:rsidRPr="008C0D34">
        <w:rPr>
          <w:i/>
        </w:rPr>
        <w:t xml:space="preserve">, a nostro avviso, ancora percorribile l’ipotesi della realizzazione di un centro importante </w:t>
      </w:r>
      <w:proofErr w:type="gramStart"/>
      <w:r w:rsidRPr="008C0D34">
        <w:rPr>
          <w:i/>
        </w:rPr>
        <w:t>di</w:t>
      </w:r>
      <w:proofErr w:type="gramEnd"/>
      <w:r w:rsidRPr="008C0D34">
        <w:rPr>
          <w:i/>
        </w:rPr>
        <w:t xml:space="preserve"> Riabilitazione e Lungodegenza, anche mediante una partnership tra pubblico e privato, coinvolgendo l’IRCCS Neurolesi, in cui potrebbero confluire i posti </w:t>
      </w:r>
      <w:r w:rsidRPr="008C0D34">
        <w:rPr>
          <w:i/>
        </w:rPr>
        <w:lastRenderedPageBreak/>
        <w:t>letto di riabilitazione e lungodegenza, distribuiti in atto in maniera frammentaria fra le Case di Cur</w:t>
      </w:r>
      <w:r w:rsidR="008C0D34">
        <w:rPr>
          <w:i/>
        </w:rPr>
        <w:t>a Private e gli Ospedali della c</w:t>
      </w:r>
      <w:r w:rsidRPr="008C0D34">
        <w:rPr>
          <w:i/>
        </w:rPr>
        <w:t>ittà.</w:t>
      </w:r>
    </w:p>
    <w:p w14:paraId="5F44CB8C" w14:textId="77777777" w:rsidR="00056EE8" w:rsidRDefault="00056EE8" w:rsidP="008C0D34">
      <w:pPr>
        <w:pStyle w:val="NormaleWeb"/>
        <w:spacing w:before="0" w:beforeAutospacing="0" w:after="0" w:afterAutospacing="0" w:line="276" w:lineRule="auto"/>
        <w:rPr>
          <w:b/>
        </w:rPr>
      </w:pPr>
    </w:p>
    <w:p w14:paraId="6D41A41B" w14:textId="77777777" w:rsidR="0070095F" w:rsidRPr="00CA7DD7" w:rsidRDefault="0070095F" w:rsidP="00056EE8">
      <w:pPr>
        <w:pStyle w:val="NormaleWeb"/>
        <w:spacing w:before="0" w:beforeAutospacing="0" w:after="0" w:afterAutospacing="0" w:line="276" w:lineRule="auto"/>
        <w:jc w:val="center"/>
        <w:rPr>
          <w:b/>
        </w:rPr>
      </w:pPr>
      <w:r w:rsidRPr="00CA7DD7">
        <w:rPr>
          <w:b/>
        </w:rPr>
        <w:t>Ce</w:t>
      </w:r>
      <w:r w:rsidR="00056EE8">
        <w:rPr>
          <w:b/>
        </w:rPr>
        <w:t>ntro di Eccellenza in Oncologia</w:t>
      </w:r>
    </w:p>
    <w:p w14:paraId="0A418F61" w14:textId="77777777" w:rsidR="00056EE8" w:rsidRDefault="00056EE8" w:rsidP="0070095F">
      <w:pPr>
        <w:pStyle w:val="NormaleWeb"/>
        <w:spacing w:before="0" w:beforeAutospacing="0" w:after="0" w:afterAutospacing="0" w:line="276" w:lineRule="auto"/>
        <w:jc w:val="both"/>
      </w:pPr>
    </w:p>
    <w:p w14:paraId="1026418D" w14:textId="77777777" w:rsidR="0070095F" w:rsidRPr="00CA7DD7" w:rsidRDefault="0070095F" w:rsidP="0070095F">
      <w:pPr>
        <w:pStyle w:val="NormaleWeb"/>
        <w:spacing w:before="0" w:beforeAutospacing="0" w:after="0" w:afterAutospacing="0" w:line="276" w:lineRule="auto"/>
        <w:jc w:val="both"/>
      </w:pPr>
      <w:r w:rsidRPr="00CA7DD7">
        <w:t xml:space="preserve">Con Decreto Assessoriale del 22 giugno 2012 è stata istituita presso l’Azienda Ospedaliera </w:t>
      </w:r>
      <w:proofErr w:type="spellStart"/>
      <w:r w:rsidRPr="00CA7DD7">
        <w:t>Papardo</w:t>
      </w:r>
      <w:proofErr w:type="spellEnd"/>
      <w:r w:rsidRPr="00CA7DD7">
        <w:t xml:space="preserve">-Piemonte l’Unità Operativa Complessa di Oncologia Medica, con </w:t>
      </w:r>
      <w:proofErr w:type="gramStart"/>
      <w:r w:rsidRPr="00CA7DD7">
        <w:t>28</w:t>
      </w:r>
      <w:proofErr w:type="gramEnd"/>
      <w:r w:rsidRPr="00CA7DD7">
        <w:t xml:space="preserve"> posti letto, mediante il trasferimento di una delle due Unita Operative Complesse di Oncologia medica presenti presso l’Azienda Ospedaliera Universitaria Policlinico.</w:t>
      </w:r>
    </w:p>
    <w:p w14:paraId="26AD7260" w14:textId="77777777" w:rsidR="0070095F" w:rsidRPr="008C0D34" w:rsidRDefault="00A94D6B" w:rsidP="0070095F">
      <w:pPr>
        <w:pStyle w:val="NormaleWeb"/>
        <w:spacing w:before="0" w:beforeAutospacing="0" w:after="0" w:afterAutospacing="0" w:line="276" w:lineRule="auto"/>
        <w:jc w:val="both"/>
        <w:rPr>
          <w:i/>
        </w:rPr>
      </w:pPr>
      <w:r w:rsidRPr="008C0D34">
        <w:rPr>
          <w:i/>
        </w:rPr>
        <w:t>L</w:t>
      </w:r>
      <w:r w:rsidR="0070095F" w:rsidRPr="008C0D34">
        <w:rPr>
          <w:i/>
        </w:rPr>
        <w:t>’attivazione presso il presidio ospedaliero “</w:t>
      </w:r>
      <w:proofErr w:type="spellStart"/>
      <w:r w:rsidR="0070095F" w:rsidRPr="008C0D34">
        <w:rPr>
          <w:i/>
        </w:rPr>
        <w:t>Papardo</w:t>
      </w:r>
      <w:proofErr w:type="spellEnd"/>
      <w:r w:rsidR="0070095F" w:rsidRPr="008C0D34">
        <w:rPr>
          <w:i/>
        </w:rPr>
        <w:t xml:space="preserve">” della Radioterapia, della Medicina Nucleare, con PET (Tomografia a Emissione di Positroni) e, TC (Tomografia Computerizzata), riteniamo ancora insufficiente questo tipo di risposta istituzionale, rispetto alle </w:t>
      </w:r>
      <w:proofErr w:type="gramStart"/>
      <w:r w:rsidR="0070095F" w:rsidRPr="008C0D34">
        <w:rPr>
          <w:i/>
        </w:rPr>
        <w:t>aspettative</w:t>
      </w:r>
      <w:proofErr w:type="gramEnd"/>
      <w:r w:rsidR="0070095F" w:rsidRPr="008C0D34">
        <w:rPr>
          <w:i/>
        </w:rPr>
        <w:t xml:space="preserve"> dei cittadini di Messina, costretti, troppo spesso, a compiere i viaggi della speranza.</w:t>
      </w:r>
    </w:p>
    <w:p w14:paraId="67099088" w14:textId="77777777" w:rsidR="0070095F" w:rsidRPr="00F84DEB" w:rsidRDefault="0057448A" w:rsidP="0070095F">
      <w:pPr>
        <w:pStyle w:val="NormaleWeb"/>
        <w:spacing w:before="0" w:beforeAutospacing="0" w:after="0" w:afterAutospacing="0" w:line="276" w:lineRule="auto"/>
        <w:jc w:val="both"/>
      </w:pPr>
      <w:r>
        <w:t>Bisogna ricordare poi che l’</w:t>
      </w:r>
      <w:r w:rsidR="0070095F" w:rsidRPr="00F84DEB">
        <w:t xml:space="preserve">ultimo Piano della Salute 2011-2013, </w:t>
      </w:r>
      <w:r>
        <w:t>prevede</w:t>
      </w:r>
      <w:r w:rsidR="0070095F" w:rsidRPr="00F84DEB">
        <w:t xml:space="preserve"> tra gli obiettivi prioritari l’entrata in funzione e la piena operatività del Centro di eccellenza Oncologico interaziendale </w:t>
      </w:r>
      <w:proofErr w:type="spellStart"/>
      <w:r w:rsidR="0070095F" w:rsidRPr="00F84DEB">
        <w:t>Papardo</w:t>
      </w:r>
      <w:proofErr w:type="spellEnd"/>
      <w:r w:rsidR="0070095F" w:rsidRPr="00F84DEB">
        <w:t>-Policlinico a Messina, da realizzarsi entro il 31 dicembre 2013.</w:t>
      </w:r>
    </w:p>
    <w:p w14:paraId="74FAB26E" w14:textId="77777777" w:rsidR="0070095F" w:rsidRPr="00F84DEB" w:rsidRDefault="008C0D34" w:rsidP="0070095F">
      <w:pPr>
        <w:pStyle w:val="NormaleWeb"/>
        <w:spacing w:before="0" w:beforeAutospacing="0" w:after="0" w:afterAutospacing="0" w:line="276" w:lineRule="auto"/>
        <w:jc w:val="both"/>
      </w:pPr>
      <w:r>
        <w:t xml:space="preserve">Purtroppo </w:t>
      </w:r>
      <w:proofErr w:type="gramStart"/>
      <w:r>
        <w:t>con</w:t>
      </w:r>
      <w:r w:rsidR="0070095F" w:rsidRPr="00F84DEB">
        <w:t>statiamo</w:t>
      </w:r>
      <w:proofErr w:type="gramEnd"/>
      <w:r w:rsidR="0070095F" w:rsidRPr="00F84DEB">
        <w:t>, con rabbia e amarezza, che un altro pezzo di eccellenza viene cancellato in una città gravemente penalizzata rispetto ad altre province della Sicilia.</w:t>
      </w:r>
    </w:p>
    <w:p w14:paraId="509C1DEC" w14:textId="77777777" w:rsidR="0057448A" w:rsidRDefault="008C0D34" w:rsidP="0070095F">
      <w:pPr>
        <w:pStyle w:val="NormaleWeb"/>
        <w:spacing w:before="0" w:beforeAutospacing="0" w:after="0" w:afterAutospacing="0" w:line="276" w:lineRule="auto"/>
        <w:jc w:val="both"/>
      </w:pPr>
      <w:r>
        <w:t>Considerati sprecati i</w:t>
      </w:r>
      <w:r w:rsidR="0070095F" w:rsidRPr="00F84DEB">
        <w:t xml:space="preserve"> circa 41 milioni di euro </w:t>
      </w:r>
      <w:r>
        <w:t xml:space="preserve">utilizzati </w:t>
      </w:r>
      <w:r w:rsidR="0070095F" w:rsidRPr="00F84DEB">
        <w:t xml:space="preserve">per </w:t>
      </w:r>
      <w:proofErr w:type="gramStart"/>
      <w:r w:rsidR="0070095F" w:rsidRPr="00F84DEB">
        <w:t>dar vita</w:t>
      </w:r>
      <w:proofErr w:type="gramEnd"/>
      <w:r w:rsidR="0070095F" w:rsidRPr="00F84DEB">
        <w:t xml:space="preserve"> a una Unità Operativa Complessa in oncologia medica, peraltro già esistente presso altra struttura</w:t>
      </w:r>
      <w:r w:rsidR="0057448A">
        <w:t>.</w:t>
      </w:r>
    </w:p>
    <w:p w14:paraId="1034B93C" w14:textId="77777777" w:rsidR="008C0D34" w:rsidRDefault="0057448A" w:rsidP="00AE5E7D">
      <w:pPr>
        <w:spacing w:after="0"/>
        <w:jc w:val="both"/>
        <w:rPr>
          <w:rFonts w:ascii="Times New Roman" w:hAnsi="Times New Roman" w:cs="Times New Roman"/>
          <w:bCs/>
          <w:sz w:val="24"/>
          <w:szCs w:val="24"/>
        </w:rPr>
      </w:pPr>
      <w:r w:rsidRPr="008C0D34">
        <w:rPr>
          <w:rFonts w:ascii="Times New Roman" w:hAnsi="Times New Roman" w:cs="Times New Roman"/>
          <w:bCs/>
          <w:i/>
          <w:sz w:val="24"/>
          <w:szCs w:val="24"/>
        </w:rPr>
        <w:t xml:space="preserve">Sugli </w:t>
      </w:r>
      <w:proofErr w:type="spellStart"/>
      <w:r w:rsidRPr="008C0D34">
        <w:rPr>
          <w:rFonts w:ascii="Times New Roman" w:hAnsi="Times New Roman" w:cs="Times New Roman"/>
          <w:b/>
          <w:bCs/>
          <w:i/>
          <w:sz w:val="24"/>
          <w:szCs w:val="24"/>
          <w:u w:val="single"/>
        </w:rPr>
        <w:t>Hospice</w:t>
      </w:r>
      <w:proofErr w:type="spellEnd"/>
      <w:r w:rsidRPr="002E7BC0">
        <w:rPr>
          <w:rFonts w:ascii="Times New Roman" w:hAnsi="Times New Roman" w:cs="Times New Roman"/>
          <w:b/>
          <w:bCs/>
          <w:sz w:val="24"/>
          <w:szCs w:val="24"/>
          <w:u w:val="single"/>
        </w:rPr>
        <w:t>,</w:t>
      </w:r>
      <w:r w:rsidRPr="002E7BC0">
        <w:rPr>
          <w:rFonts w:ascii="Times New Roman" w:hAnsi="Times New Roman" w:cs="Times New Roman"/>
          <w:bCs/>
          <w:sz w:val="24"/>
          <w:szCs w:val="24"/>
        </w:rPr>
        <w:t xml:space="preserve"> quali centri residenziali di cure palliative per l’implementazione delle cure domiciliari per i malati terminali, ove dei </w:t>
      </w:r>
      <w:proofErr w:type="gramStart"/>
      <w:r w:rsidRPr="002E7BC0">
        <w:rPr>
          <w:rFonts w:ascii="Times New Roman" w:hAnsi="Times New Roman" w:cs="Times New Roman"/>
          <w:bCs/>
          <w:sz w:val="24"/>
          <w:szCs w:val="24"/>
        </w:rPr>
        <w:t>15</w:t>
      </w:r>
      <w:proofErr w:type="gramEnd"/>
      <w:r w:rsidRPr="002E7BC0">
        <w:rPr>
          <w:rFonts w:ascii="Times New Roman" w:hAnsi="Times New Roman" w:cs="Times New Roman"/>
          <w:bCs/>
          <w:sz w:val="24"/>
          <w:szCs w:val="24"/>
        </w:rPr>
        <w:t xml:space="preserve"> previsti in Sicilia, di cui due a Messina presso il Policlinico ed il </w:t>
      </w:r>
      <w:proofErr w:type="spellStart"/>
      <w:r w:rsidRPr="002E7BC0">
        <w:rPr>
          <w:rFonts w:ascii="Times New Roman" w:hAnsi="Times New Roman" w:cs="Times New Roman"/>
          <w:bCs/>
          <w:sz w:val="24"/>
          <w:szCs w:val="24"/>
        </w:rPr>
        <w:t>Papardo</w:t>
      </w:r>
      <w:proofErr w:type="spellEnd"/>
      <w:r w:rsidRPr="002E7BC0">
        <w:rPr>
          <w:rFonts w:ascii="Times New Roman" w:hAnsi="Times New Roman" w:cs="Times New Roman"/>
          <w:bCs/>
          <w:sz w:val="24"/>
          <w:szCs w:val="24"/>
        </w:rPr>
        <w:t xml:space="preserve"> riusciamo solo a dire che aldilà del decantare, </w:t>
      </w:r>
      <w:r w:rsidRPr="008C0D34">
        <w:rPr>
          <w:rFonts w:ascii="Times New Roman" w:hAnsi="Times New Roman" w:cs="Times New Roman"/>
          <w:bCs/>
          <w:i/>
          <w:sz w:val="24"/>
          <w:szCs w:val="24"/>
        </w:rPr>
        <w:t>c’è una forte carenza di personale, assenza totale di formazione e supporto psicologico al personale</w:t>
      </w:r>
      <w:r w:rsidR="008C0D34">
        <w:rPr>
          <w:rFonts w:ascii="Times New Roman" w:hAnsi="Times New Roman" w:cs="Times New Roman"/>
          <w:bCs/>
          <w:i/>
          <w:sz w:val="24"/>
          <w:szCs w:val="24"/>
        </w:rPr>
        <w:t>.</w:t>
      </w:r>
      <w:r w:rsidR="008C0D34">
        <w:rPr>
          <w:rFonts w:ascii="Times New Roman" w:hAnsi="Times New Roman" w:cs="Times New Roman"/>
          <w:bCs/>
          <w:sz w:val="24"/>
          <w:szCs w:val="24"/>
        </w:rPr>
        <w:t xml:space="preserve"> </w:t>
      </w:r>
    </w:p>
    <w:p w14:paraId="51B2E5BF" w14:textId="77777777" w:rsidR="00AE5E7D" w:rsidRPr="00AE5E7D" w:rsidRDefault="008C0D34" w:rsidP="00AE5E7D">
      <w:pPr>
        <w:spacing w:after="0"/>
        <w:jc w:val="both"/>
        <w:rPr>
          <w:rFonts w:ascii="Times New Roman" w:hAnsi="Times New Roman" w:cs="Times New Roman"/>
          <w:bCs/>
          <w:sz w:val="24"/>
          <w:szCs w:val="24"/>
        </w:rPr>
      </w:pPr>
      <w:r>
        <w:rPr>
          <w:rFonts w:ascii="Times New Roman" w:hAnsi="Times New Roman" w:cs="Times New Roman"/>
          <w:bCs/>
          <w:sz w:val="24"/>
          <w:szCs w:val="24"/>
        </w:rPr>
        <w:t>Un’</w:t>
      </w:r>
      <w:r w:rsidR="0057448A" w:rsidRPr="002E7BC0">
        <w:rPr>
          <w:rFonts w:ascii="Times New Roman" w:hAnsi="Times New Roman" w:cs="Times New Roman"/>
          <w:bCs/>
          <w:sz w:val="24"/>
          <w:szCs w:val="24"/>
        </w:rPr>
        <w:t xml:space="preserve">amara considerazione che, proprio per la mancanza e scarsa organizzazione su tutto il territorio da Taormina a </w:t>
      </w:r>
      <w:r w:rsidR="0057448A" w:rsidRPr="00AE5E7D">
        <w:rPr>
          <w:rFonts w:ascii="Times New Roman" w:hAnsi="Times New Roman" w:cs="Times New Roman"/>
          <w:bCs/>
          <w:sz w:val="24"/>
          <w:szCs w:val="24"/>
        </w:rPr>
        <w:t xml:space="preserve">Mistretta, sapendo che presso i Presidi Ospedalieri potrebbero attivarsi </w:t>
      </w:r>
      <w:r w:rsidR="00B325BB" w:rsidRPr="00AE5E7D">
        <w:rPr>
          <w:rFonts w:ascii="Times New Roman" w:hAnsi="Times New Roman" w:cs="Times New Roman"/>
          <w:bCs/>
          <w:sz w:val="24"/>
          <w:szCs w:val="24"/>
        </w:rPr>
        <w:t xml:space="preserve">piccoli centri presso i presidi ospedalieri del territorio </w:t>
      </w:r>
      <w:r w:rsidR="0057448A" w:rsidRPr="00AE5E7D">
        <w:rPr>
          <w:rFonts w:ascii="Times New Roman" w:hAnsi="Times New Roman" w:cs="Times New Roman"/>
          <w:bCs/>
          <w:sz w:val="24"/>
          <w:szCs w:val="24"/>
        </w:rPr>
        <w:t>in grado di poter dare risposte al territorio ed evitare lunghi viaggi e spese per mobilità anche fuori della Sicilia.</w:t>
      </w:r>
      <w:r w:rsidR="00F508B9" w:rsidRPr="00AE5E7D">
        <w:rPr>
          <w:rFonts w:ascii="Times New Roman" w:hAnsi="Times New Roman" w:cs="Times New Roman"/>
          <w:bCs/>
          <w:sz w:val="24"/>
          <w:szCs w:val="24"/>
        </w:rPr>
        <w:t xml:space="preserve"> Si preferisce affidare all’</w:t>
      </w:r>
      <w:r w:rsidR="00AE5E7D" w:rsidRPr="00AE5E7D">
        <w:rPr>
          <w:rFonts w:ascii="Times New Roman" w:hAnsi="Times New Roman" w:cs="Times New Roman"/>
          <w:bCs/>
          <w:sz w:val="24"/>
          <w:szCs w:val="24"/>
        </w:rPr>
        <w:t xml:space="preserve">esterno le cure palliative a cooperative a Società come la </w:t>
      </w:r>
      <w:proofErr w:type="spellStart"/>
      <w:r w:rsidR="00AE5E7D" w:rsidRPr="00AE5E7D">
        <w:rPr>
          <w:rFonts w:ascii="Times New Roman" w:hAnsi="Times New Roman" w:cs="Times New Roman"/>
          <w:bCs/>
          <w:sz w:val="24"/>
          <w:szCs w:val="24"/>
        </w:rPr>
        <w:t>Medicasa</w:t>
      </w:r>
      <w:proofErr w:type="spellEnd"/>
      <w:r w:rsidR="00AE5E7D" w:rsidRPr="00AE5E7D">
        <w:rPr>
          <w:rFonts w:ascii="Times New Roman" w:hAnsi="Times New Roman" w:cs="Times New Roman"/>
          <w:bCs/>
          <w:sz w:val="24"/>
          <w:szCs w:val="24"/>
        </w:rPr>
        <w:t xml:space="preserve"> e il Consorzio SISIFO.</w:t>
      </w:r>
    </w:p>
    <w:p w14:paraId="5724BE01" w14:textId="77777777" w:rsidR="00056EE8" w:rsidRDefault="00056EE8" w:rsidP="008C0D34">
      <w:pPr>
        <w:autoSpaceDE w:val="0"/>
        <w:autoSpaceDN w:val="0"/>
        <w:adjustRightInd w:val="0"/>
        <w:rPr>
          <w:rFonts w:ascii="Times New Roman" w:hAnsi="Times New Roman" w:cs="Times New Roman"/>
          <w:b/>
          <w:iCs/>
          <w:caps/>
          <w:color w:val="000000"/>
          <w:sz w:val="24"/>
          <w:szCs w:val="24"/>
        </w:rPr>
      </w:pPr>
    </w:p>
    <w:p w14:paraId="379A229A" w14:textId="77777777" w:rsidR="0070095F" w:rsidRPr="004A1A9E" w:rsidRDefault="0070095F" w:rsidP="00056EE8">
      <w:pPr>
        <w:autoSpaceDE w:val="0"/>
        <w:autoSpaceDN w:val="0"/>
        <w:adjustRightInd w:val="0"/>
        <w:jc w:val="center"/>
        <w:rPr>
          <w:rFonts w:ascii="Times New Roman" w:hAnsi="Times New Roman" w:cs="Times New Roman"/>
          <w:b/>
          <w:iCs/>
          <w:caps/>
          <w:color w:val="000000"/>
          <w:sz w:val="24"/>
          <w:szCs w:val="24"/>
        </w:rPr>
      </w:pPr>
      <w:r w:rsidRPr="004A1A9E">
        <w:rPr>
          <w:rFonts w:ascii="Times New Roman" w:hAnsi="Times New Roman" w:cs="Times New Roman"/>
          <w:b/>
          <w:iCs/>
          <w:caps/>
          <w:color w:val="000000"/>
          <w:sz w:val="24"/>
          <w:szCs w:val="24"/>
        </w:rPr>
        <w:t>Irccs</w:t>
      </w:r>
    </w:p>
    <w:p w14:paraId="2F2E398D" w14:textId="77777777" w:rsidR="0070095F" w:rsidRPr="00F84DEB" w:rsidRDefault="0070095F" w:rsidP="0070095F">
      <w:pPr>
        <w:pStyle w:val="NormaleWeb"/>
        <w:spacing w:before="0" w:beforeAutospacing="0" w:after="0" w:afterAutospacing="0" w:line="276" w:lineRule="auto"/>
        <w:jc w:val="both"/>
      </w:pPr>
      <w:r w:rsidRPr="00F84DEB">
        <w:rPr>
          <w:iCs/>
          <w:color w:val="000000"/>
        </w:rPr>
        <w:t xml:space="preserve">L’intento riformatore ha comportato, per quel che riguarda Messina, la possibilità di rilancio </w:t>
      </w:r>
      <w:r w:rsidRPr="008C0D34">
        <w:rPr>
          <w:i/>
          <w:iCs/>
          <w:color w:val="000000"/>
        </w:rPr>
        <w:t>dell’</w:t>
      </w:r>
      <w:proofErr w:type="spellStart"/>
      <w:r w:rsidRPr="008C0D34">
        <w:rPr>
          <w:i/>
          <w:iCs/>
          <w:color w:val="000000"/>
        </w:rPr>
        <w:t>Irccs</w:t>
      </w:r>
      <w:proofErr w:type="spellEnd"/>
      <w:r w:rsidRPr="008C0D34">
        <w:rPr>
          <w:i/>
          <w:iCs/>
          <w:color w:val="000000"/>
        </w:rPr>
        <w:t xml:space="preserve"> Neurolesi, che </w:t>
      </w:r>
      <w:r w:rsidR="004A1A9E" w:rsidRPr="008C0D34">
        <w:rPr>
          <w:i/>
          <w:iCs/>
          <w:color w:val="000000"/>
        </w:rPr>
        <w:t xml:space="preserve">a nostro giudizio fa </w:t>
      </w:r>
      <w:r w:rsidRPr="008C0D34">
        <w:rPr>
          <w:i/>
          <w:iCs/>
          <w:color w:val="000000"/>
        </w:rPr>
        <w:t>fatica a mantenere il livello di eccellenza per le deficitarie risorse finanziarie assegnate. L’Istituto, purtroppo, non è dotato dei due strumenti fondamentali per la programmazione (Atto Aziendale e Dotazione Organica) e, peraltro</w:t>
      </w:r>
      <w:r w:rsidR="008C0D34" w:rsidRPr="008C0D34">
        <w:rPr>
          <w:i/>
          <w:iCs/>
          <w:color w:val="000000"/>
        </w:rPr>
        <w:t>,</w:t>
      </w:r>
      <w:r w:rsidRPr="008C0D34">
        <w:rPr>
          <w:i/>
          <w:iCs/>
          <w:color w:val="000000"/>
        </w:rPr>
        <w:t xml:space="preserve"> pur essendo un ente di diritto pubblico, non è stato inserito nella Legge di riforma</w:t>
      </w:r>
      <w:r w:rsidRPr="00F84DEB">
        <w:rPr>
          <w:iCs/>
          <w:color w:val="000000"/>
        </w:rPr>
        <w:t xml:space="preserve">, </w:t>
      </w:r>
      <w:proofErr w:type="gramStart"/>
      <w:r w:rsidRPr="00F84DEB">
        <w:rPr>
          <w:iCs/>
          <w:color w:val="000000"/>
        </w:rPr>
        <w:t>motivo  per cui</w:t>
      </w:r>
      <w:proofErr w:type="gramEnd"/>
      <w:r w:rsidRPr="00F84DEB">
        <w:rPr>
          <w:iCs/>
          <w:color w:val="000000"/>
        </w:rPr>
        <w:t xml:space="preserve"> la Corte dei Conti ha mosso dei rilievi al Governo Regionale</w:t>
      </w:r>
    </w:p>
    <w:p w14:paraId="1B629444" w14:textId="77777777" w:rsidR="009915E1" w:rsidRPr="008C0D34" w:rsidRDefault="0070671B" w:rsidP="004A1A9E">
      <w:pPr>
        <w:pStyle w:val="NormaleWeb"/>
        <w:jc w:val="both"/>
      </w:pPr>
      <w:r w:rsidRPr="008C0D34">
        <w:rPr>
          <w:bCs/>
        </w:rPr>
        <w:t xml:space="preserve">Partiamo </w:t>
      </w:r>
      <w:r w:rsidR="0070095F" w:rsidRPr="008C0D34">
        <w:rPr>
          <w:bCs/>
        </w:rPr>
        <w:t xml:space="preserve">dei </w:t>
      </w:r>
      <w:r w:rsidRPr="008C0D34">
        <w:rPr>
          <w:bCs/>
        </w:rPr>
        <w:t xml:space="preserve">6 </w:t>
      </w:r>
      <w:r w:rsidRPr="008C0D34">
        <w:rPr>
          <w:b/>
          <w:bCs/>
          <w:u w:val="single"/>
        </w:rPr>
        <w:t>P</w:t>
      </w:r>
      <w:r w:rsidR="00B8306C" w:rsidRPr="008C0D34">
        <w:rPr>
          <w:b/>
          <w:bCs/>
          <w:u w:val="single"/>
        </w:rPr>
        <w:t xml:space="preserve">residi Territoriali di Assistenza </w:t>
      </w:r>
      <w:r w:rsidRPr="008C0D34">
        <w:rPr>
          <w:bCs/>
        </w:rPr>
        <w:t>previsti</w:t>
      </w:r>
      <w:r w:rsidR="00B8306C" w:rsidRPr="008C0D34">
        <w:rPr>
          <w:bCs/>
        </w:rPr>
        <w:t>,</w:t>
      </w:r>
      <w:r w:rsidRPr="008C0D34">
        <w:rPr>
          <w:bCs/>
        </w:rPr>
        <w:t xml:space="preserve"> gli unici </w:t>
      </w:r>
      <w:proofErr w:type="gramStart"/>
      <w:r w:rsidRPr="008C0D34">
        <w:rPr>
          <w:bCs/>
        </w:rPr>
        <w:t>2</w:t>
      </w:r>
      <w:proofErr w:type="gramEnd"/>
      <w:r w:rsidRPr="008C0D34">
        <w:rPr>
          <w:bCs/>
        </w:rPr>
        <w:t xml:space="preserve"> non attivi risultano proprio quelli della città di Messina, sapendo che comunque quelli aperti sono solo specchio per le allodole</w:t>
      </w:r>
      <w:r w:rsidRPr="00056EE8">
        <w:rPr>
          <w:bCs/>
        </w:rPr>
        <w:t>;</w:t>
      </w:r>
      <w:r w:rsidR="009915E1" w:rsidRPr="00056EE8">
        <w:t xml:space="preserve"> magari, al luogo di pensare di dare la giusta allocazione al PTA presso l’Ospedale</w:t>
      </w:r>
      <w:r w:rsidR="00B8306C" w:rsidRPr="00056EE8">
        <w:t xml:space="preserve"> Mar</w:t>
      </w:r>
      <w:r w:rsidR="009915E1" w:rsidRPr="00056EE8">
        <w:t>gherita, vie</w:t>
      </w:r>
      <w:r w:rsidR="00B8306C" w:rsidRPr="00056EE8">
        <w:t>ne ipotizzata una cessione di q</w:t>
      </w:r>
      <w:r w:rsidR="009915E1" w:rsidRPr="00056EE8">
        <w:t>u</w:t>
      </w:r>
      <w:r w:rsidR="00B8306C" w:rsidRPr="00056EE8">
        <w:t>e</w:t>
      </w:r>
      <w:r w:rsidR="009915E1" w:rsidRPr="00056EE8">
        <w:t xml:space="preserve">sta struttura </w:t>
      </w:r>
      <w:r w:rsidR="00B8306C" w:rsidRPr="00056EE8">
        <w:t>per edilizia studentesca in fav</w:t>
      </w:r>
      <w:r w:rsidR="009915E1" w:rsidRPr="00056EE8">
        <w:t>o</w:t>
      </w:r>
      <w:r w:rsidR="00B8306C" w:rsidRPr="00056EE8">
        <w:t>r</w:t>
      </w:r>
      <w:r w:rsidR="009915E1" w:rsidRPr="00056EE8">
        <w:t xml:space="preserve">e dell’Università. </w:t>
      </w:r>
    </w:p>
    <w:p w14:paraId="2FDEB777" w14:textId="77777777" w:rsidR="0070671B" w:rsidRPr="002E7BC0" w:rsidRDefault="00B8306C" w:rsidP="004A1A9E">
      <w:pPr>
        <w:spacing w:after="0"/>
        <w:jc w:val="both"/>
        <w:rPr>
          <w:rFonts w:ascii="Times New Roman" w:hAnsi="Times New Roman" w:cs="Times New Roman"/>
          <w:bCs/>
          <w:sz w:val="24"/>
          <w:szCs w:val="24"/>
        </w:rPr>
      </w:pPr>
      <w:r w:rsidRPr="002E7BC0">
        <w:rPr>
          <w:rFonts w:ascii="Times New Roman" w:hAnsi="Times New Roman" w:cs="Times New Roman"/>
          <w:bCs/>
          <w:sz w:val="24"/>
          <w:szCs w:val="24"/>
        </w:rPr>
        <w:t>I</w:t>
      </w:r>
      <w:r w:rsidR="0070671B" w:rsidRPr="002E7BC0">
        <w:rPr>
          <w:rFonts w:ascii="Times New Roman" w:hAnsi="Times New Roman" w:cs="Times New Roman"/>
          <w:b/>
          <w:bCs/>
          <w:sz w:val="24"/>
          <w:szCs w:val="24"/>
          <w:u w:val="single"/>
        </w:rPr>
        <w:t xml:space="preserve"> Presidi Territoriali di</w:t>
      </w:r>
      <w:r w:rsidR="0070095F">
        <w:rPr>
          <w:rFonts w:ascii="Times New Roman" w:hAnsi="Times New Roman" w:cs="Times New Roman"/>
          <w:b/>
          <w:bCs/>
          <w:sz w:val="24"/>
          <w:szCs w:val="24"/>
          <w:u w:val="single"/>
        </w:rPr>
        <w:t xml:space="preserve"> </w:t>
      </w:r>
      <w:r w:rsidR="0070671B" w:rsidRPr="002E7BC0">
        <w:rPr>
          <w:rFonts w:ascii="Times New Roman" w:hAnsi="Times New Roman" w:cs="Times New Roman"/>
          <w:b/>
          <w:bCs/>
          <w:sz w:val="24"/>
          <w:szCs w:val="24"/>
          <w:u w:val="single"/>
        </w:rPr>
        <w:t>Emergenza</w:t>
      </w:r>
      <w:r w:rsidR="0070671B" w:rsidRPr="002E7BC0">
        <w:rPr>
          <w:rFonts w:ascii="Times New Roman" w:hAnsi="Times New Roman" w:cs="Times New Roman"/>
          <w:bCs/>
          <w:sz w:val="24"/>
          <w:szCs w:val="24"/>
        </w:rPr>
        <w:t xml:space="preserve"> pensati per essere allocati in zone disagiate e/o lontano da ospedali, per garantire i co</w:t>
      </w:r>
      <w:r w:rsidR="00B647F8">
        <w:rPr>
          <w:rFonts w:ascii="Times New Roman" w:hAnsi="Times New Roman" w:cs="Times New Roman"/>
          <w:bCs/>
          <w:sz w:val="24"/>
          <w:szCs w:val="24"/>
        </w:rPr>
        <w:t xml:space="preserve">dici di gravità, Gialli e Rossi </w:t>
      </w:r>
      <w:proofErr w:type="gramStart"/>
      <w:r w:rsidR="00B647F8">
        <w:rPr>
          <w:rFonts w:ascii="Times New Roman" w:hAnsi="Times New Roman" w:cs="Times New Roman"/>
          <w:bCs/>
          <w:sz w:val="24"/>
          <w:szCs w:val="24"/>
        </w:rPr>
        <w:t>ed</w:t>
      </w:r>
      <w:proofErr w:type="gramEnd"/>
      <w:r w:rsidR="0070671B" w:rsidRPr="002E7BC0">
        <w:rPr>
          <w:rFonts w:ascii="Times New Roman" w:hAnsi="Times New Roman" w:cs="Times New Roman"/>
          <w:bCs/>
          <w:sz w:val="24"/>
          <w:szCs w:val="24"/>
        </w:rPr>
        <w:t xml:space="preserve"> invece vengono </w:t>
      </w:r>
      <w:r w:rsidR="00B647F8">
        <w:rPr>
          <w:rFonts w:ascii="Times New Roman" w:hAnsi="Times New Roman" w:cs="Times New Roman"/>
          <w:bCs/>
          <w:sz w:val="24"/>
          <w:szCs w:val="24"/>
        </w:rPr>
        <w:t>allocai in prossimità dl territorio dei</w:t>
      </w:r>
      <w:r w:rsidR="0070671B" w:rsidRPr="002E7BC0">
        <w:rPr>
          <w:rFonts w:ascii="Times New Roman" w:hAnsi="Times New Roman" w:cs="Times New Roman"/>
          <w:bCs/>
          <w:sz w:val="24"/>
          <w:szCs w:val="24"/>
        </w:rPr>
        <w:t xml:space="preserve"> Presidi Ospedalieri </w:t>
      </w:r>
      <w:r w:rsidR="00B647F8">
        <w:rPr>
          <w:rFonts w:ascii="Times New Roman" w:hAnsi="Times New Roman" w:cs="Times New Roman"/>
          <w:bCs/>
          <w:sz w:val="24"/>
          <w:szCs w:val="24"/>
        </w:rPr>
        <w:t>o</w:t>
      </w:r>
      <w:r w:rsidR="0070671B" w:rsidRPr="002E7BC0">
        <w:rPr>
          <w:rFonts w:ascii="Times New Roman" w:hAnsi="Times New Roman" w:cs="Times New Roman"/>
          <w:bCs/>
          <w:sz w:val="24"/>
          <w:szCs w:val="24"/>
        </w:rPr>
        <w:t xml:space="preserve"> degli stessi PTA eccezion fatta per San Piero Patti, Capo d’Orlando e Tortorici, ma </w:t>
      </w:r>
      <w:r w:rsidRPr="002E7BC0">
        <w:rPr>
          <w:rFonts w:ascii="Times New Roman" w:hAnsi="Times New Roman" w:cs="Times New Roman"/>
          <w:bCs/>
          <w:sz w:val="24"/>
          <w:szCs w:val="24"/>
        </w:rPr>
        <w:t>comunque</w:t>
      </w:r>
      <w:r w:rsidR="0070671B" w:rsidRPr="002E7BC0">
        <w:rPr>
          <w:rFonts w:ascii="Times New Roman" w:hAnsi="Times New Roman" w:cs="Times New Roman"/>
          <w:bCs/>
          <w:sz w:val="24"/>
          <w:szCs w:val="24"/>
        </w:rPr>
        <w:t xml:space="preserve"> tutti in carenza di professionalità e di specialistiche necessarie secondo la specificità territoriale</w:t>
      </w:r>
      <w:r w:rsidR="00EE046D" w:rsidRPr="002E7BC0">
        <w:rPr>
          <w:rFonts w:ascii="Times New Roman" w:hAnsi="Times New Roman" w:cs="Times New Roman"/>
          <w:bCs/>
          <w:sz w:val="24"/>
          <w:szCs w:val="24"/>
        </w:rPr>
        <w:t>.</w:t>
      </w:r>
    </w:p>
    <w:p w14:paraId="0E312401" w14:textId="77777777" w:rsidR="00EE046D" w:rsidRPr="002E7BC0" w:rsidRDefault="00EE046D" w:rsidP="004A1A9E">
      <w:pPr>
        <w:spacing w:after="0"/>
        <w:jc w:val="both"/>
        <w:rPr>
          <w:rFonts w:ascii="Times New Roman" w:hAnsi="Times New Roman" w:cs="Times New Roman"/>
          <w:bCs/>
          <w:sz w:val="24"/>
          <w:szCs w:val="24"/>
        </w:rPr>
      </w:pPr>
      <w:r w:rsidRPr="002E7BC0">
        <w:rPr>
          <w:rFonts w:ascii="Times New Roman" w:hAnsi="Times New Roman" w:cs="Times New Roman"/>
          <w:bCs/>
          <w:sz w:val="24"/>
          <w:szCs w:val="24"/>
        </w:rPr>
        <w:lastRenderedPageBreak/>
        <w:t xml:space="preserve">Non sembra poi che con l’apertura dei </w:t>
      </w:r>
      <w:proofErr w:type="gramStart"/>
      <w:r w:rsidRPr="002E7BC0">
        <w:rPr>
          <w:rFonts w:ascii="Times New Roman" w:hAnsi="Times New Roman" w:cs="Times New Roman"/>
          <w:bCs/>
          <w:sz w:val="24"/>
          <w:szCs w:val="24"/>
        </w:rPr>
        <w:t>12</w:t>
      </w:r>
      <w:proofErr w:type="gramEnd"/>
      <w:r w:rsidRPr="002E7BC0">
        <w:rPr>
          <w:rFonts w:ascii="Times New Roman" w:hAnsi="Times New Roman" w:cs="Times New Roman"/>
          <w:bCs/>
          <w:sz w:val="24"/>
          <w:szCs w:val="24"/>
        </w:rPr>
        <w:t xml:space="preserve"> Punti di Primo Intervento siano stati</w:t>
      </w:r>
      <w:r w:rsidR="0076437F" w:rsidRPr="002E7BC0">
        <w:rPr>
          <w:rFonts w:ascii="Times New Roman" w:hAnsi="Times New Roman" w:cs="Times New Roman"/>
          <w:bCs/>
          <w:sz w:val="24"/>
          <w:szCs w:val="24"/>
        </w:rPr>
        <w:t xml:space="preserve"> </w:t>
      </w:r>
      <w:r w:rsidR="00B8306C" w:rsidRPr="002E7BC0">
        <w:rPr>
          <w:rFonts w:ascii="Times New Roman" w:hAnsi="Times New Roman" w:cs="Times New Roman"/>
          <w:bCs/>
          <w:sz w:val="24"/>
          <w:szCs w:val="24"/>
        </w:rPr>
        <w:t>decongestionati</w:t>
      </w:r>
      <w:r w:rsidRPr="002E7BC0">
        <w:rPr>
          <w:rFonts w:ascii="Times New Roman" w:hAnsi="Times New Roman" w:cs="Times New Roman"/>
          <w:bCs/>
          <w:sz w:val="24"/>
          <w:szCs w:val="24"/>
        </w:rPr>
        <w:t xml:space="preserve"> i Pronto Soccorsi dei </w:t>
      </w:r>
      <w:r w:rsidR="00B8306C" w:rsidRPr="002E7BC0">
        <w:rPr>
          <w:rFonts w:ascii="Times New Roman" w:hAnsi="Times New Roman" w:cs="Times New Roman"/>
          <w:bCs/>
          <w:sz w:val="24"/>
          <w:szCs w:val="24"/>
        </w:rPr>
        <w:t>Presidi</w:t>
      </w:r>
      <w:r w:rsidRPr="002E7BC0">
        <w:rPr>
          <w:rFonts w:ascii="Times New Roman" w:hAnsi="Times New Roman" w:cs="Times New Roman"/>
          <w:bCs/>
          <w:sz w:val="24"/>
          <w:szCs w:val="24"/>
        </w:rPr>
        <w:t xml:space="preserve"> Ospedalieri. Di fatto pur </w:t>
      </w:r>
      <w:proofErr w:type="gramStart"/>
      <w:r w:rsidRPr="002E7BC0">
        <w:rPr>
          <w:rFonts w:ascii="Times New Roman" w:hAnsi="Times New Roman" w:cs="Times New Roman"/>
          <w:bCs/>
          <w:sz w:val="24"/>
          <w:szCs w:val="24"/>
        </w:rPr>
        <w:t>risultando</w:t>
      </w:r>
      <w:proofErr w:type="gramEnd"/>
      <w:r w:rsidRPr="002E7BC0">
        <w:rPr>
          <w:rFonts w:ascii="Times New Roman" w:hAnsi="Times New Roman" w:cs="Times New Roman"/>
          <w:bCs/>
          <w:sz w:val="24"/>
          <w:szCs w:val="24"/>
        </w:rPr>
        <w:t xml:space="preserve"> attivati, sono una duplicazione allocati negli stessi </w:t>
      </w:r>
      <w:r w:rsidR="00B8306C" w:rsidRPr="002E7BC0">
        <w:rPr>
          <w:rFonts w:ascii="Times New Roman" w:hAnsi="Times New Roman" w:cs="Times New Roman"/>
          <w:bCs/>
          <w:sz w:val="24"/>
          <w:szCs w:val="24"/>
        </w:rPr>
        <w:t>P.O.</w:t>
      </w:r>
      <w:r w:rsidRPr="002E7BC0">
        <w:rPr>
          <w:rFonts w:ascii="Times New Roman" w:hAnsi="Times New Roman" w:cs="Times New Roman"/>
          <w:bCs/>
          <w:sz w:val="24"/>
          <w:szCs w:val="24"/>
        </w:rPr>
        <w:t xml:space="preserve"> Non parliamo poi d</w:t>
      </w:r>
      <w:r w:rsidR="00B647F8">
        <w:rPr>
          <w:rFonts w:ascii="Times New Roman" w:hAnsi="Times New Roman" w:cs="Times New Roman"/>
          <w:bCs/>
          <w:sz w:val="24"/>
          <w:szCs w:val="24"/>
        </w:rPr>
        <w:t>ella scarsa rilevanza dell’</w:t>
      </w:r>
      <w:r w:rsidRPr="002E7BC0">
        <w:rPr>
          <w:rFonts w:ascii="Times New Roman" w:hAnsi="Times New Roman" w:cs="Times New Roman"/>
          <w:bCs/>
          <w:sz w:val="24"/>
          <w:szCs w:val="24"/>
        </w:rPr>
        <w:t xml:space="preserve">attività del PPI della Città </w:t>
      </w:r>
      <w:r w:rsidR="00B647F8">
        <w:rPr>
          <w:rFonts w:ascii="Times New Roman" w:hAnsi="Times New Roman" w:cs="Times New Roman"/>
          <w:bCs/>
          <w:sz w:val="24"/>
          <w:szCs w:val="24"/>
        </w:rPr>
        <w:t>e</w:t>
      </w:r>
      <w:r w:rsidRPr="002E7BC0">
        <w:rPr>
          <w:rFonts w:ascii="Times New Roman" w:hAnsi="Times New Roman" w:cs="Times New Roman"/>
          <w:bCs/>
          <w:sz w:val="24"/>
          <w:szCs w:val="24"/>
        </w:rPr>
        <w:t xml:space="preserve"> di quell</w:t>
      </w:r>
      <w:r w:rsidR="00B647F8">
        <w:rPr>
          <w:rFonts w:ascii="Times New Roman" w:hAnsi="Times New Roman" w:cs="Times New Roman"/>
          <w:bCs/>
          <w:sz w:val="24"/>
          <w:szCs w:val="24"/>
        </w:rPr>
        <w:t>i</w:t>
      </w:r>
      <w:r w:rsidRPr="002E7BC0">
        <w:rPr>
          <w:rFonts w:ascii="Times New Roman" w:hAnsi="Times New Roman" w:cs="Times New Roman"/>
          <w:bCs/>
          <w:sz w:val="24"/>
          <w:szCs w:val="24"/>
        </w:rPr>
        <w:t xml:space="preserve"> </w:t>
      </w:r>
      <w:r w:rsidR="00B647F8">
        <w:rPr>
          <w:rFonts w:ascii="Times New Roman" w:hAnsi="Times New Roman" w:cs="Times New Roman"/>
          <w:bCs/>
          <w:sz w:val="24"/>
          <w:szCs w:val="24"/>
        </w:rPr>
        <w:t>del territorio</w:t>
      </w:r>
      <w:r w:rsidRPr="002E7BC0">
        <w:rPr>
          <w:rFonts w:ascii="Times New Roman" w:hAnsi="Times New Roman" w:cs="Times New Roman"/>
          <w:bCs/>
          <w:sz w:val="24"/>
          <w:szCs w:val="24"/>
        </w:rPr>
        <w:t xml:space="preserve"> </w:t>
      </w:r>
      <w:r w:rsidR="00B647F8">
        <w:rPr>
          <w:rFonts w:ascii="Times New Roman" w:hAnsi="Times New Roman" w:cs="Times New Roman"/>
          <w:bCs/>
          <w:sz w:val="24"/>
          <w:szCs w:val="24"/>
        </w:rPr>
        <w:t>con assegnazione di medici che di fatto espletano un’</w:t>
      </w:r>
      <w:r w:rsidRPr="002E7BC0">
        <w:rPr>
          <w:rFonts w:ascii="Times New Roman" w:hAnsi="Times New Roman" w:cs="Times New Roman"/>
          <w:bCs/>
          <w:sz w:val="24"/>
          <w:szCs w:val="24"/>
        </w:rPr>
        <w:t>attività</w:t>
      </w:r>
      <w:r w:rsidR="00B647F8">
        <w:rPr>
          <w:rFonts w:ascii="Times New Roman" w:hAnsi="Times New Roman" w:cs="Times New Roman"/>
          <w:bCs/>
          <w:sz w:val="24"/>
          <w:szCs w:val="24"/>
        </w:rPr>
        <w:t xml:space="preserve"> in consistente dovuto anche alla scarsa informazione e pubblicizzazione dei servizi</w:t>
      </w:r>
      <w:r w:rsidR="00B8306C" w:rsidRPr="002E7BC0">
        <w:rPr>
          <w:rFonts w:ascii="Times New Roman" w:hAnsi="Times New Roman" w:cs="Times New Roman"/>
          <w:bCs/>
          <w:sz w:val="24"/>
          <w:szCs w:val="24"/>
        </w:rPr>
        <w:t>.</w:t>
      </w:r>
    </w:p>
    <w:p w14:paraId="0E3EF0B1" w14:textId="77777777" w:rsidR="00EE046D" w:rsidRPr="002E7BC0" w:rsidRDefault="00EE046D" w:rsidP="004A1A9E">
      <w:pPr>
        <w:spacing w:after="0"/>
        <w:jc w:val="both"/>
        <w:rPr>
          <w:rFonts w:ascii="Times New Roman" w:hAnsi="Times New Roman" w:cs="Times New Roman"/>
          <w:bCs/>
          <w:sz w:val="24"/>
          <w:szCs w:val="24"/>
        </w:rPr>
      </w:pPr>
      <w:r w:rsidRPr="002E7BC0">
        <w:rPr>
          <w:rFonts w:ascii="Times New Roman" w:hAnsi="Times New Roman" w:cs="Times New Roman"/>
          <w:bCs/>
          <w:sz w:val="24"/>
          <w:szCs w:val="24"/>
        </w:rPr>
        <w:t xml:space="preserve">Sul </w:t>
      </w:r>
      <w:r w:rsidRPr="002E7BC0">
        <w:rPr>
          <w:rFonts w:ascii="Times New Roman" w:hAnsi="Times New Roman" w:cs="Times New Roman"/>
          <w:b/>
          <w:bCs/>
          <w:sz w:val="24"/>
          <w:szCs w:val="24"/>
          <w:u w:val="single"/>
        </w:rPr>
        <w:t>Punto unico di Access</w:t>
      </w:r>
      <w:r w:rsidRPr="002E7BC0">
        <w:rPr>
          <w:rFonts w:ascii="Times New Roman" w:hAnsi="Times New Roman" w:cs="Times New Roman"/>
          <w:bCs/>
          <w:sz w:val="24"/>
          <w:szCs w:val="24"/>
          <w:u w:val="single"/>
        </w:rPr>
        <w:t xml:space="preserve">o, </w:t>
      </w:r>
      <w:r w:rsidR="00B8306C" w:rsidRPr="002E7BC0">
        <w:rPr>
          <w:rFonts w:ascii="Times New Roman" w:hAnsi="Times New Roman" w:cs="Times New Roman"/>
          <w:bCs/>
          <w:sz w:val="24"/>
          <w:szCs w:val="24"/>
        </w:rPr>
        <w:t>cosiddetto</w:t>
      </w:r>
      <w:r w:rsidRPr="002E7BC0">
        <w:rPr>
          <w:rFonts w:ascii="Times New Roman" w:hAnsi="Times New Roman" w:cs="Times New Roman"/>
          <w:bCs/>
          <w:sz w:val="24"/>
          <w:szCs w:val="24"/>
        </w:rPr>
        <w:t xml:space="preserve"> PUA, che doveva essere “una porta unitaria di accesso al sistema dei servizi, tale da essere” </w:t>
      </w:r>
      <w:proofErr w:type="gramStart"/>
      <w:r w:rsidRPr="002E7BC0">
        <w:rPr>
          <w:rFonts w:ascii="Times New Roman" w:hAnsi="Times New Roman" w:cs="Times New Roman"/>
          <w:bCs/>
          <w:sz w:val="24"/>
          <w:szCs w:val="24"/>
        </w:rPr>
        <w:t>ed</w:t>
      </w:r>
      <w:proofErr w:type="gramEnd"/>
      <w:r w:rsidRPr="002E7BC0">
        <w:rPr>
          <w:rFonts w:ascii="Times New Roman" w:hAnsi="Times New Roman" w:cs="Times New Roman"/>
          <w:bCs/>
          <w:sz w:val="24"/>
          <w:szCs w:val="24"/>
        </w:rPr>
        <w:t xml:space="preserve"> “un livello informativo e di orientamento indispensabile per evitare che le persone esauriscano le loro energie nel procedere, per tentativi ed errori, nella ricerca di risposte adeguate ai loro bisogni”, questo vorrebbe la riforma del SSN,</w:t>
      </w:r>
      <w:r w:rsidR="00B8306C" w:rsidRPr="002E7BC0">
        <w:rPr>
          <w:rFonts w:ascii="Times New Roman" w:hAnsi="Times New Roman" w:cs="Times New Roman"/>
          <w:bCs/>
          <w:sz w:val="24"/>
          <w:szCs w:val="24"/>
        </w:rPr>
        <w:t xml:space="preserve"> ma non ci </w:t>
      </w:r>
      <w:r w:rsidRPr="002E7BC0">
        <w:rPr>
          <w:rFonts w:ascii="Times New Roman" w:hAnsi="Times New Roman" w:cs="Times New Roman"/>
          <w:bCs/>
          <w:sz w:val="24"/>
          <w:szCs w:val="24"/>
        </w:rPr>
        <w:t>p</w:t>
      </w:r>
      <w:r w:rsidR="00B8306C" w:rsidRPr="002E7BC0">
        <w:rPr>
          <w:rFonts w:ascii="Times New Roman" w:hAnsi="Times New Roman" w:cs="Times New Roman"/>
          <w:bCs/>
          <w:sz w:val="24"/>
          <w:szCs w:val="24"/>
        </w:rPr>
        <w:t>a</w:t>
      </w:r>
      <w:r w:rsidRPr="002E7BC0">
        <w:rPr>
          <w:rFonts w:ascii="Times New Roman" w:hAnsi="Times New Roman" w:cs="Times New Roman"/>
          <w:bCs/>
          <w:sz w:val="24"/>
          <w:szCs w:val="24"/>
        </w:rPr>
        <w:t>re che si siano a</w:t>
      </w:r>
      <w:r w:rsidR="00B8306C" w:rsidRPr="002E7BC0">
        <w:rPr>
          <w:rFonts w:ascii="Times New Roman" w:hAnsi="Times New Roman" w:cs="Times New Roman"/>
          <w:bCs/>
          <w:sz w:val="24"/>
          <w:szCs w:val="24"/>
        </w:rPr>
        <w:t>b</w:t>
      </w:r>
      <w:r w:rsidRPr="002E7BC0">
        <w:rPr>
          <w:rFonts w:ascii="Times New Roman" w:hAnsi="Times New Roman" w:cs="Times New Roman"/>
          <w:bCs/>
          <w:sz w:val="24"/>
          <w:szCs w:val="24"/>
        </w:rPr>
        <w:t>battute le liste di attesa o risultano assicurati quei servizi necessari per promuovere e sostenere l'equità nell'accesso ai servizi e alla presa in carico del paziente</w:t>
      </w:r>
    </w:p>
    <w:p w14:paraId="1FA45DDD" w14:textId="77777777" w:rsidR="00056EE8" w:rsidRDefault="00056EE8" w:rsidP="00B647F8">
      <w:pPr>
        <w:pStyle w:val="NormaleWeb"/>
        <w:spacing w:before="0" w:beforeAutospacing="0" w:after="0" w:afterAutospacing="0" w:line="276" w:lineRule="auto"/>
        <w:jc w:val="center"/>
        <w:rPr>
          <w:b/>
          <w:bCs/>
        </w:rPr>
      </w:pPr>
    </w:p>
    <w:p w14:paraId="7FB1BD86" w14:textId="77777777" w:rsidR="00B647F8" w:rsidRPr="00F84DEB" w:rsidRDefault="00B647F8" w:rsidP="00B647F8">
      <w:pPr>
        <w:pStyle w:val="NormaleWeb"/>
        <w:spacing w:before="0" w:beforeAutospacing="0" w:after="0" w:afterAutospacing="0" w:line="276" w:lineRule="auto"/>
        <w:jc w:val="center"/>
        <w:rPr>
          <w:b/>
          <w:bCs/>
        </w:rPr>
      </w:pPr>
      <w:r w:rsidRPr="00F84DEB">
        <w:rPr>
          <w:b/>
          <w:bCs/>
        </w:rPr>
        <w:t>C</w:t>
      </w:r>
      <w:r w:rsidR="008C0D34">
        <w:rPr>
          <w:b/>
          <w:bCs/>
        </w:rPr>
        <w:t xml:space="preserve">entro </w:t>
      </w:r>
      <w:r w:rsidRPr="00F84DEB">
        <w:rPr>
          <w:b/>
          <w:bCs/>
        </w:rPr>
        <w:t>U</w:t>
      </w:r>
      <w:r w:rsidR="008C0D34">
        <w:rPr>
          <w:b/>
          <w:bCs/>
        </w:rPr>
        <w:t xml:space="preserve">nico di </w:t>
      </w:r>
      <w:r w:rsidRPr="00F84DEB">
        <w:rPr>
          <w:b/>
          <w:bCs/>
        </w:rPr>
        <w:t>P</w:t>
      </w:r>
      <w:r w:rsidR="008C0D34">
        <w:rPr>
          <w:b/>
          <w:bCs/>
        </w:rPr>
        <w:t>renotazione</w:t>
      </w:r>
      <w:r w:rsidRPr="00F84DEB">
        <w:rPr>
          <w:b/>
          <w:bCs/>
        </w:rPr>
        <w:t xml:space="preserve"> e Liste di </w:t>
      </w:r>
      <w:proofErr w:type="gramStart"/>
      <w:r w:rsidRPr="00F84DEB">
        <w:rPr>
          <w:b/>
          <w:bCs/>
        </w:rPr>
        <w:t>attesa</w:t>
      </w:r>
      <w:proofErr w:type="gramEnd"/>
    </w:p>
    <w:p w14:paraId="60C0C081" w14:textId="77777777" w:rsidR="00056EE8" w:rsidRDefault="00056EE8" w:rsidP="00B647F8">
      <w:pPr>
        <w:pStyle w:val="NormaleWeb"/>
        <w:spacing w:before="0" w:beforeAutospacing="0" w:after="0" w:afterAutospacing="0" w:line="276" w:lineRule="auto"/>
        <w:jc w:val="both"/>
      </w:pPr>
    </w:p>
    <w:p w14:paraId="5DA5F465" w14:textId="77777777" w:rsidR="00B647F8" w:rsidRPr="00F84DEB" w:rsidRDefault="00B647F8" w:rsidP="00B647F8">
      <w:pPr>
        <w:pStyle w:val="NormaleWeb"/>
        <w:spacing w:before="0" w:beforeAutospacing="0" w:after="0" w:afterAutospacing="0" w:line="276" w:lineRule="auto"/>
        <w:jc w:val="both"/>
      </w:pPr>
      <w:r w:rsidRPr="00F84DEB">
        <w:t xml:space="preserve">Il Centro unico di prenotazione a carattere provinciale </w:t>
      </w:r>
      <w:r w:rsidR="00EB00DA">
        <w:t xml:space="preserve">è stato attivato in via sperimentale, riducendo di poco le liste di attesa, ma non ci </w:t>
      </w:r>
      <w:proofErr w:type="gramStart"/>
      <w:r w:rsidR="00EB00DA">
        <w:t>risulta</w:t>
      </w:r>
      <w:proofErr w:type="gramEnd"/>
      <w:r w:rsidR="00EB00DA">
        <w:t xml:space="preserve"> sia stato attivato il collegamento in</w:t>
      </w:r>
      <w:r w:rsidRPr="00F84DEB">
        <w:t xml:space="preserve"> rete con quello regionale</w:t>
      </w:r>
      <w:r w:rsidR="00EB00DA">
        <w:t>.</w:t>
      </w:r>
      <w:r w:rsidRPr="00F84DEB">
        <w:t xml:space="preserve"> Giova ricordare che la Regione Siciliana, già in passato abbia perso 13 milioni di euro di finanziamenti previsti dall’ex Governo, Prodi per non aver attivato il CUP Regionale.</w:t>
      </w:r>
    </w:p>
    <w:p w14:paraId="429DB73C" w14:textId="77777777" w:rsidR="00B647F8" w:rsidRPr="00F84DEB" w:rsidRDefault="00B647F8" w:rsidP="00B647F8">
      <w:pPr>
        <w:pStyle w:val="NormaleWeb"/>
        <w:spacing w:before="0" w:beforeAutospacing="0" w:after="0" w:afterAutospacing="0" w:line="276" w:lineRule="auto"/>
        <w:jc w:val="both"/>
      </w:pPr>
      <w:r w:rsidRPr="00F84DEB">
        <w:t xml:space="preserve">Non dimentichiamo che le liste di attesa si manifestano principalmente nell’attività di diagnostica e prevedono tempi che raggiungono parecchi mesi, in qualche caso anche un anno e che l’importo del ticket si avvicina al costo per </w:t>
      </w:r>
      <w:proofErr w:type="gramStart"/>
      <w:r w:rsidRPr="00F84DEB">
        <w:t>effettuare</w:t>
      </w:r>
      <w:proofErr w:type="gramEnd"/>
      <w:r w:rsidRPr="00F84DEB">
        <w:t xml:space="preserve"> privatamente lo stesso esame nell’arco di pochi giorni!</w:t>
      </w:r>
    </w:p>
    <w:p w14:paraId="378B4BE5" w14:textId="77777777" w:rsidR="00B647F8" w:rsidRPr="00F84DEB" w:rsidRDefault="00B647F8" w:rsidP="00B647F8">
      <w:pPr>
        <w:pStyle w:val="NormaleWeb"/>
        <w:spacing w:before="0" w:beforeAutospacing="0" w:after="0" w:afterAutospacing="0" w:line="276" w:lineRule="auto"/>
        <w:jc w:val="both"/>
      </w:pPr>
      <w:r w:rsidRPr="00F84DEB">
        <w:t xml:space="preserve">Facciamo alcuni esempi di </w:t>
      </w:r>
      <w:proofErr w:type="gramStart"/>
      <w:r w:rsidRPr="00F84DEB">
        <w:t>tempi attesa</w:t>
      </w:r>
      <w:proofErr w:type="gramEnd"/>
      <w:r w:rsidRPr="00F84DEB">
        <w:t>:</w:t>
      </w:r>
    </w:p>
    <w:p w14:paraId="75EB5486" w14:textId="77777777" w:rsidR="00B647F8" w:rsidRPr="00F84DEB" w:rsidRDefault="00B647F8" w:rsidP="00B647F8">
      <w:pPr>
        <w:pStyle w:val="NormaleWeb"/>
        <w:spacing w:before="0" w:beforeAutospacing="0" w:after="0" w:afterAutospacing="0" w:line="276" w:lineRule="auto"/>
        <w:jc w:val="both"/>
        <w:rPr>
          <w:u w:val="single"/>
        </w:rPr>
      </w:pPr>
      <w:r w:rsidRPr="00F84DEB">
        <w:rPr>
          <w:u w:val="single"/>
        </w:rPr>
        <w:t xml:space="preserve">Azienda </w:t>
      </w:r>
      <w:proofErr w:type="spellStart"/>
      <w:r w:rsidRPr="00F84DEB">
        <w:rPr>
          <w:u w:val="single"/>
        </w:rPr>
        <w:t>Papardo</w:t>
      </w:r>
      <w:proofErr w:type="spellEnd"/>
      <w:r w:rsidRPr="00F84DEB">
        <w:rPr>
          <w:u w:val="single"/>
        </w:rPr>
        <w:t xml:space="preserve"> Piemonte</w:t>
      </w:r>
    </w:p>
    <w:p w14:paraId="60168BB1" w14:textId="77777777" w:rsidR="00B647F8" w:rsidRPr="00F84DEB" w:rsidRDefault="00B647F8" w:rsidP="00B647F8">
      <w:pPr>
        <w:pStyle w:val="NormaleWeb"/>
        <w:spacing w:before="0" w:beforeAutospacing="0" w:after="0" w:afterAutospacing="0" w:line="276" w:lineRule="auto"/>
        <w:jc w:val="both"/>
      </w:pPr>
      <w:r w:rsidRPr="00F84DEB">
        <w:t xml:space="preserve">Risonanza Magnetica della colonna </w:t>
      </w:r>
      <w:r w:rsidRPr="00F84DEB">
        <w:tab/>
      </w:r>
      <w:r w:rsidR="008C0D34">
        <w:tab/>
      </w:r>
      <w:r w:rsidR="008C0D34">
        <w:tab/>
      </w:r>
      <w:r w:rsidR="008C0D34">
        <w:tab/>
      </w:r>
      <w:r w:rsidRPr="00F84DEB">
        <w:t>5 mesi</w:t>
      </w:r>
    </w:p>
    <w:p w14:paraId="5BF9FE9C" w14:textId="77777777" w:rsidR="00B647F8" w:rsidRPr="00F84DEB" w:rsidRDefault="00B647F8" w:rsidP="00B647F8">
      <w:pPr>
        <w:pStyle w:val="NormaleWeb"/>
        <w:spacing w:before="0" w:beforeAutospacing="0" w:after="0" w:afterAutospacing="0" w:line="276" w:lineRule="auto"/>
        <w:jc w:val="both"/>
      </w:pPr>
      <w:r w:rsidRPr="00F84DEB">
        <w:t>Risonanza Magnetica del torace</w:t>
      </w:r>
      <w:r w:rsidRPr="00F84DEB">
        <w:tab/>
      </w:r>
      <w:r w:rsidR="008C0D34">
        <w:tab/>
      </w:r>
      <w:r w:rsidR="008C0D34">
        <w:tab/>
      </w:r>
      <w:r w:rsidR="008C0D34">
        <w:tab/>
      </w:r>
      <w:r w:rsidRPr="00F84DEB">
        <w:t>3 mesi</w:t>
      </w:r>
    </w:p>
    <w:p w14:paraId="20A9836F" w14:textId="77777777" w:rsidR="00B647F8" w:rsidRPr="00F84DEB" w:rsidRDefault="00B647F8" w:rsidP="00B647F8">
      <w:pPr>
        <w:pStyle w:val="NormaleWeb"/>
        <w:spacing w:before="0" w:beforeAutospacing="0" w:after="0" w:afterAutospacing="0" w:line="276" w:lineRule="auto"/>
        <w:jc w:val="both"/>
      </w:pPr>
      <w:r w:rsidRPr="00F84DEB">
        <w:t>Mammografia bilaterale</w:t>
      </w:r>
      <w:r w:rsidRPr="00F84DEB">
        <w:tab/>
      </w:r>
      <w:r w:rsidRPr="00F84DEB">
        <w:tab/>
      </w:r>
      <w:r w:rsidR="008C0D34">
        <w:tab/>
      </w:r>
      <w:r w:rsidR="008C0D34">
        <w:tab/>
      </w:r>
      <w:r w:rsidR="008C0D34">
        <w:tab/>
      </w:r>
      <w:r w:rsidRPr="00F84DEB">
        <w:t>2 mesi</w:t>
      </w:r>
    </w:p>
    <w:p w14:paraId="22240E38" w14:textId="77777777" w:rsidR="00B647F8" w:rsidRPr="00F84DEB" w:rsidRDefault="00B647F8" w:rsidP="00B647F8">
      <w:pPr>
        <w:pStyle w:val="NormaleWeb"/>
        <w:spacing w:before="0" w:beforeAutospacing="0" w:after="0" w:afterAutospacing="0" w:line="276" w:lineRule="auto"/>
        <w:jc w:val="both"/>
      </w:pPr>
      <w:r w:rsidRPr="00F84DEB">
        <w:t>Ecografia mammella</w:t>
      </w:r>
      <w:r w:rsidRPr="00F84DEB">
        <w:tab/>
      </w:r>
      <w:r w:rsidRPr="00F84DEB">
        <w:tab/>
      </w:r>
      <w:r w:rsidRPr="00F84DEB">
        <w:tab/>
      </w:r>
      <w:r w:rsidR="008C0D34">
        <w:tab/>
      </w:r>
      <w:r w:rsidR="008C0D34">
        <w:tab/>
      </w:r>
      <w:r w:rsidR="008C0D34">
        <w:tab/>
      </w:r>
      <w:r w:rsidRPr="00F84DEB">
        <w:t>3 mesi</w:t>
      </w:r>
    </w:p>
    <w:p w14:paraId="5C424C77" w14:textId="77777777" w:rsidR="00B647F8" w:rsidRPr="00F84DEB" w:rsidRDefault="00B647F8" w:rsidP="00B647F8">
      <w:pPr>
        <w:pStyle w:val="NormaleWeb"/>
        <w:spacing w:before="0" w:beforeAutospacing="0" w:after="0" w:afterAutospacing="0" w:line="276" w:lineRule="auto"/>
        <w:jc w:val="both"/>
        <w:rPr>
          <w:u w:val="single"/>
        </w:rPr>
      </w:pPr>
      <w:proofErr w:type="gramStart"/>
      <w:r>
        <w:t>Oltre quelli</w:t>
      </w:r>
      <w:proofErr w:type="gramEnd"/>
      <w:r>
        <w:t xml:space="preserve"> </w:t>
      </w:r>
      <w:proofErr w:type="spellStart"/>
      <w:r>
        <w:t>dell</w:t>
      </w:r>
      <w:proofErr w:type="spellEnd"/>
      <w:r>
        <w:t xml:space="preserve"> </w:t>
      </w:r>
      <w:r w:rsidRPr="00F84DEB">
        <w:rPr>
          <w:u w:val="single"/>
        </w:rPr>
        <w:t>AOU Policlinico</w:t>
      </w:r>
    </w:p>
    <w:p w14:paraId="767C4E10" w14:textId="77777777" w:rsidR="00B647F8" w:rsidRPr="00F84DEB" w:rsidRDefault="00B647F8" w:rsidP="00B647F8">
      <w:pPr>
        <w:pStyle w:val="NormaleWeb"/>
        <w:spacing w:before="0" w:beforeAutospacing="0" w:after="0" w:afterAutospacing="0" w:line="276" w:lineRule="auto"/>
        <w:jc w:val="both"/>
      </w:pPr>
      <w:r w:rsidRPr="00F84DEB">
        <w:t>Risonanza Magnetica della colonna</w:t>
      </w:r>
      <w:proofErr w:type="gramStart"/>
      <w:r w:rsidRPr="00F84DEB">
        <w:t xml:space="preserve">   </w:t>
      </w:r>
      <w:proofErr w:type="gramEnd"/>
      <w:r w:rsidRPr="00F84DEB">
        <w:t xml:space="preserve">circa </w:t>
      </w:r>
      <w:r w:rsidR="008C0D34">
        <w:tab/>
      </w:r>
      <w:r w:rsidR="008C0D34">
        <w:tab/>
      </w:r>
      <w:r w:rsidR="008C0D34">
        <w:tab/>
      </w:r>
      <w:r w:rsidRPr="00F84DEB">
        <w:t>1 anno</w:t>
      </w:r>
    </w:p>
    <w:p w14:paraId="19CBBE0A" w14:textId="77777777" w:rsidR="00B647F8" w:rsidRPr="00F84DEB" w:rsidRDefault="00B647F8" w:rsidP="00B647F8">
      <w:pPr>
        <w:pStyle w:val="NormaleWeb"/>
        <w:spacing w:before="0" w:beforeAutospacing="0" w:after="0" w:afterAutospacing="0" w:line="276" w:lineRule="auto"/>
        <w:jc w:val="both"/>
      </w:pPr>
      <w:r w:rsidRPr="00F84DEB">
        <w:t>Risonanza Magnetica del torace</w:t>
      </w:r>
      <w:r w:rsidRPr="00F84DEB">
        <w:tab/>
      </w:r>
      <w:r w:rsidR="008C0D34">
        <w:tab/>
      </w:r>
      <w:r w:rsidR="008C0D34">
        <w:tab/>
      </w:r>
      <w:r w:rsidR="008C0D34">
        <w:tab/>
      </w:r>
      <w:r w:rsidRPr="00F84DEB">
        <w:t>6 mesi</w:t>
      </w:r>
    </w:p>
    <w:p w14:paraId="384653C9" w14:textId="77777777" w:rsidR="00B647F8" w:rsidRPr="00F84DEB" w:rsidRDefault="00B647F8" w:rsidP="00B647F8">
      <w:pPr>
        <w:pStyle w:val="NormaleWeb"/>
        <w:spacing w:before="0" w:beforeAutospacing="0" w:after="0" w:afterAutospacing="0" w:line="276" w:lineRule="auto"/>
        <w:jc w:val="both"/>
      </w:pPr>
      <w:r w:rsidRPr="00F84DEB">
        <w:t>Mammografia bilaterale</w:t>
      </w:r>
      <w:proofErr w:type="gramStart"/>
      <w:r w:rsidRPr="00F84DEB">
        <w:tab/>
      </w:r>
      <w:r w:rsidRPr="00F84DEB">
        <w:tab/>
      </w:r>
      <w:r w:rsidR="008C0D34">
        <w:tab/>
      </w:r>
      <w:r w:rsidR="008C0D34">
        <w:tab/>
      </w:r>
      <w:r w:rsidR="008C0D34">
        <w:tab/>
      </w:r>
      <w:proofErr w:type="gramEnd"/>
      <w:r w:rsidRPr="00F84DEB">
        <w:t>circa 1 anno</w:t>
      </w:r>
    </w:p>
    <w:p w14:paraId="7D090ACD" w14:textId="77777777" w:rsidR="00B647F8" w:rsidRDefault="00B647F8" w:rsidP="00B647F8">
      <w:pPr>
        <w:pStyle w:val="NormaleWeb"/>
        <w:spacing w:before="0" w:beforeAutospacing="0" w:after="0" w:afterAutospacing="0" w:line="276" w:lineRule="auto"/>
        <w:jc w:val="both"/>
      </w:pPr>
      <w:r w:rsidRPr="00F84DEB">
        <w:t>Ecografia mammella</w:t>
      </w:r>
      <w:r w:rsidRPr="00F84DEB">
        <w:tab/>
      </w:r>
      <w:r w:rsidRPr="00F84DEB">
        <w:tab/>
      </w:r>
      <w:r w:rsidRPr="00F84DEB">
        <w:tab/>
      </w:r>
      <w:r w:rsidR="008C0D34">
        <w:tab/>
      </w:r>
      <w:r w:rsidR="008C0D34">
        <w:tab/>
      </w:r>
      <w:r w:rsidR="008C0D34">
        <w:tab/>
      </w:r>
      <w:r w:rsidRPr="00F84DEB">
        <w:t>2 mesi</w:t>
      </w:r>
    </w:p>
    <w:p w14:paraId="5EF050EF" w14:textId="77777777" w:rsidR="008C0D34" w:rsidRPr="00F84DEB" w:rsidRDefault="008C0D34" w:rsidP="00B647F8">
      <w:pPr>
        <w:pStyle w:val="NormaleWeb"/>
        <w:spacing w:before="0" w:beforeAutospacing="0" w:after="0" w:afterAutospacing="0" w:line="276" w:lineRule="auto"/>
        <w:jc w:val="both"/>
      </w:pPr>
    </w:p>
    <w:p w14:paraId="445DC168" w14:textId="77777777" w:rsidR="00B647F8" w:rsidRDefault="00B647F8" w:rsidP="00B647F8">
      <w:pPr>
        <w:pStyle w:val="NormaleWeb"/>
        <w:spacing w:before="0" w:beforeAutospacing="0" w:after="0" w:afterAutospacing="0" w:line="276" w:lineRule="auto"/>
        <w:jc w:val="center"/>
        <w:rPr>
          <w:b/>
          <w:bCs/>
        </w:rPr>
      </w:pPr>
      <w:r w:rsidRPr="00F84DEB">
        <w:rPr>
          <w:b/>
          <w:bCs/>
        </w:rPr>
        <w:t>Accessi al Pronto Soccorso Generale</w:t>
      </w:r>
    </w:p>
    <w:p w14:paraId="5BD191CA" w14:textId="77777777" w:rsidR="008C0D34" w:rsidRDefault="008C0D34" w:rsidP="00B647F8">
      <w:pPr>
        <w:pStyle w:val="NormaleWeb"/>
        <w:spacing w:before="0" w:beforeAutospacing="0" w:after="0" w:afterAutospacing="0" w:line="276" w:lineRule="auto"/>
        <w:jc w:val="center"/>
        <w:rPr>
          <w:b/>
          <w:bCs/>
        </w:rPr>
      </w:pPr>
    </w:p>
    <w:p w14:paraId="11D2D883" w14:textId="77777777" w:rsidR="00B647F8" w:rsidRPr="00F84DEB" w:rsidRDefault="00B647F8" w:rsidP="00B647F8">
      <w:pPr>
        <w:jc w:val="both"/>
        <w:rPr>
          <w:rFonts w:ascii="Times New Roman" w:hAnsi="Times New Roman" w:cs="Times New Roman"/>
          <w:sz w:val="24"/>
          <w:szCs w:val="24"/>
        </w:rPr>
      </w:pPr>
      <w:r w:rsidRPr="00F84DEB">
        <w:rPr>
          <w:rFonts w:ascii="Times New Roman" w:hAnsi="Times New Roman" w:cs="Times New Roman"/>
          <w:sz w:val="24"/>
          <w:szCs w:val="24"/>
        </w:rPr>
        <w:t xml:space="preserve">Come più volte ribadito, l’ospedale </w:t>
      </w:r>
      <w:proofErr w:type="gramStart"/>
      <w:r w:rsidRPr="00F84DEB">
        <w:rPr>
          <w:rFonts w:ascii="Times New Roman" w:hAnsi="Times New Roman" w:cs="Times New Roman"/>
          <w:sz w:val="24"/>
          <w:szCs w:val="24"/>
        </w:rPr>
        <w:t>ed</w:t>
      </w:r>
      <w:proofErr w:type="gramEnd"/>
      <w:r w:rsidRPr="00F84DEB">
        <w:rPr>
          <w:rFonts w:ascii="Times New Roman" w:hAnsi="Times New Roman" w:cs="Times New Roman"/>
          <w:sz w:val="24"/>
          <w:szCs w:val="24"/>
        </w:rPr>
        <w:t xml:space="preserve"> il pronto soccorso, anche per un fatto culturale, rappresentano i principali punti di riferimento cui il cittadino si rivolge per trovare risposte veloci ai propri bisogni di salute, sia sotto la spinta della percezione di una maggiore tutela offerta da tali modelli assistenziali ad alta tecnologia, ma anche per l’assenza di risposte alternative efficaci da parte delle strutture territoriali.</w:t>
      </w:r>
    </w:p>
    <w:p w14:paraId="60C8E32B" w14:textId="77777777" w:rsidR="00B647F8" w:rsidRPr="00F84DEB" w:rsidRDefault="00B647F8" w:rsidP="00B647F8">
      <w:pPr>
        <w:jc w:val="both"/>
        <w:rPr>
          <w:rFonts w:ascii="Times New Roman" w:hAnsi="Times New Roman" w:cs="Times New Roman"/>
          <w:sz w:val="24"/>
          <w:szCs w:val="24"/>
        </w:rPr>
      </w:pPr>
      <w:r w:rsidRPr="00F84DEB">
        <w:rPr>
          <w:rFonts w:ascii="Times New Roman" w:hAnsi="Times New Roman" w:cs="Times New Roman"/>
          <w:sz w:val="24"/>
          <w:szCs w:val="24"/>
        </w:rPr>
        <w:t>Per questo motivo abbiamo rilevato gli accessi presso i Pronto Soccorsi degli ospedali cittadini</w:t>
      </w:r>
      <w:proofErr w:type="gramStart"/>
      <w:r w:rsidRPr="00F84DEB">
        <w:rPr>
          <w:rFonts w:ascii="Times New Roman" w:hAnsi="Times New Roman" w:cs="Times New Roman"/>
          <w:sz w:val="24"/>
          <w:szCs w:val="24"/>
        </w:rPr>
        <w:t xml:space="preserve">  </w:t>
      </w:r>
      <w:proofErr w:type="gramEnd"/>
      <w:r w:rsidRPr="00F84DEB">
        <w:rPr>
          <w:rFonts w:ascii="Times New Roman" w:hAnsi="Times New Roman" w:cs="Times New Roman"/>
          <w:sz w:val="24"/>
          <w:szCs w:val="24"/>
        </w:rPr>
        <w:t xml:space="preserve">con </w:t>
      </w:r>
      <w:r w:rsidRPr="00F84DEB">
        <w:rPr>
          <w:rFonts w:ascii="Times New Roman" w:hAnsi="Times New Roman" w:cs="Times New Roman"/>
          <w:b/>
          <w:sz w:val="24"/>
          <w:szCs w:val="24"/>
        </w:rPr>
        <w:t>codice bianco</w:t>
      </w:r>
      <w:r w:rsidRPr="00F84DEB">
        <w:rPr>
          <w:rFonts w:ascii="Times New Roman" w:hAnsi="Times New Roman" w:cs="Times New Roman"/>
          <w:sz w:val="24"/>
          <w:szCs w:val="24"/>
        </w:rPr>
        <w:t xml:space="preserve"> (non critico, paziente non urgente) e </w:t>
      </w:r>
      <w:r w:rsidRPr="00F84DEB">
        <w:rPr>
          <w:rFonts w:ascii="Times New Roman" w:hAnsi="Times New Roman" w:cs="Times New Roman"/>
          <w:b/>
          <w:sz w:val="24"/>
          <w:szCs w:val="24"/>
        </w:rPr>
        <w:t>codice verde</w:t>
      </w:r>
      <w:r w:rsidRPr="00F84DEB">
        <w:rPr>
          <w:rFonts w:ascii="Times New Roman" w:hAnsi="Times New Roman" w:cs="Times New Roman"/>
          <w:sz w:val="24"/>
          <w:szCs w:val="24"/>
        </w:rPr>
        <w:t xml:space="preserve"> (poco critico, assenza di rischi evolutivi, prestazioni differibili)  nell’anno 201</w:t>
      </w:r>
      <w:r>
        <w:rPr>
          <w:rFonts w:ascii="Times New Roman" w:hAnsi="Times New Roman" w:cs="Times New Roman"/>
          <w:sz w:val="24"/>
          <w:szCs w:val="24"/>
        </w:rPr>
        <w:t>2</w:t>
      </w:r>
      <w:r w:rsidRPr="00F84DEB">
        <w:rPr>
          <w:rFonts w:ascii="Times New Roman" w:hAnsi="Times New Roman" w:cs="Times New Roman"/>
          <w:sz w:val="24"/>
          <w:szCs w:val="24"/>
        </w:rPr>
        <w:t>:</w:t>
      </w:r>
    </w:p>
    <w:p w14:paraId="15BFD0B3" w14:textId="77777777" w:rsidR="00B647F8" w:rsidRPr="00C63263" w:rsidRDefault="00B647F8" w:rsidP="00B647F8">
      <w:pPr>
        <w:spacing w:after="0"/>
        <w:jc w:val="center"/>
        <w:rPr>
          <w:rFonts w:ascii="Times New Roman" w:hAnsi="Times New Roman" w:cs="Times New Roman"/>
          <w:bCs/>
          <w:sz w:val="24"/>
          <w:szCs w:val="24"/>
        </w:rPr>
      </w:pPr>
      <w:r w:rsidRPr="00C63263">
        <w:rPr>
          <w:rFonts w:ascii="Times New Roman" w:hAnsi="Times New Roman" w:cs="Times New Roman"/>
          <w:bCs/>
          <w:sz w:val="24"/>
          <w:szCs w:val="24"/>
        </w:rPr>
        <w:t xml:space="preserve">Accessi </w:t>
      </w:r>
    </w:p>
    <w:p w14:paraId="7AB621F7" w14:textId="77777777" w:rsidR="00B647F8" w:rsidRPr="00C63263" w:rsidRDefault="00B647F8" w:rsidP="00B647F8">
      <w:pPr>
        <w:spacing w:after="0"/>
        <w:jc w:val="both"/>
        <w:rPr>
          <w:rFonts w:ascii="Times New Roman" w:hAnsi="Times New Roman" w:cs="Times New Roman"/>
          <w:bCs/>
          <w:sz w:val="24"/>
          <w:szCs w:val="24"/>
        </w:rPr>
      </w:pPr>
      <w:r w:rsidRPr="00C63263">
        <w:rPr>
          <w:rFonts w:ascii="Times New Roman" w:hAnsi="Times New Roman" w:cs="Times New Roman"/>
          <w:bCs/>
          <w:sz w:val="24"/>
          <w:szCs w:val="24"/>
        </w:rPr>
        <w:t xml:space="preserve">Presidio Ospedaliero </w:t>
      </w:r>
      <w:proofErr w:type="spellStart"/>
      <w:r w:rsidRPr="00C63263">
        <w:rPr>
          <w:rFonts w:ascii="Times New Roman" w:hAnsi="Times New Roman" w:cs="Times New Roman"/>
          <w:bCs/>
          <w:sz w:val="24"/>
          <w:szCs w:val="24"/>
        </w:rPr>
        <w:t>Papardo</w:t>
      </w:r>
      <w:proofErr w:type="spellEnd"/>
      <w:r w:rsidRPr="00C63263">
        <w:rPr>
          <w:rFonts w:ascii="Times New Roman" w:hAnsi="Times New Roman" w:cs="Times New Roman"/>
          <w:bCs/>
          <w:sz w:val="24"/>
          <w:szCs w:val="24"/>
        </w:rPr>
        <w:tab/>
      </w:r>
      <w:r w:rsidRPr="00C63263">
        <w:rPr>
          <w:rFonts w:ascii="Times New Roman" w:hAnsi="Times New Roman" w:cs="Times New Roman"/>
          <w:bCs/>
          <w:sz w:val="24"/>
          <w:szCs w:val="24"/>
        </w:rPr>
        <w:tab/>
      </w:r>
      <w:proofErr w:type="gramStart"/>
      <w:r w:rsidRPr="00C63263">
        <w:rPr>
          <w:rFonts w:ascii="Times New Roman" w:hAnsi="Times New Roman" w:cs="Times New Roman"/>
          <w:bCs/>
          <w:sz w:val="24"/>
          <w:szCs w:val="24"/>
        </w:rPr>
        <w:t>n</w:t>
      </w:r>
      <w:proofErr w:type="gramEnd"/>
      <w:r w:rsidRPr="00C63263">
        <w:rPr>
          <w:rFonts w:ascii="Times New Roman" w:hAnsi="Times New Roman" w:cs="Times New Roman"/>
          <w:bCs/>
          <w:sz w:val="24"/>
          <w:szCs w:val="24"/>
        </w:rPr>
        <w:t>. accessi</w:t>
      </w:r>
      <w:r w:rsidRPr="00C63263">
        <w:rPr>
          <w:rFonts w:ascii="Times New Roman" w:hAnsi="Times New Roman" w:cs="Times New Roman"/>
          <w:bCs/>
          <w:sz w:val="24"/>
          <w:szCs w:val="24"/>
        </w:rPr>
        <w:tab/>
        <w:t>2010</w:t>
      </w:r>
      <w:r w:rsidRPr="00C63263">
        <w:rPr>
          <w:rFonts w:ascii="Times New Roman" w:hAnsi="Times New Roman" w:cs="Times New Roman"/>
          <w:bCs/>
          <w:sz w:val="24"/>
          <w:szCs w:val="24"/>
        </w:rPr>
        <w:tab/>
      </w:r>
      <w:r w:rsidR="0070095F" w:rsidRPr="00C63263">
        <w:rPr>
          <w:rFonts w:ascii="Times New Roman" w:hAnsi="Times New Roman" w:cs="Times New Roman"/>
          <w:bCs/>
          <w:sz w:val="24"/>
          <w:szCs w:val="24"/>
        </w:rPr>
        <w:tab/>
      </w:r>
      <w:r w:rsidRPr="00C63263">
        <w:rPr>
          <w:rFonts w:ascii="Times New Roman" w:hAnsi="Times New Roman" w:cs="Times New Roman"/>
          <w:bCs/>
          <w:sz w:val="24"/>
          <w:szCs w:val="24"/>
        </w:rPr>
        <w:t>2011</w:t>
      </w:r>
      <w:r w:rsidRPr="00C63263">
        <w:rPr>
          <w:rFonts w:ascii="Times New Roman" w:hAnsi="Times New Roman" w:cs="Times New Roman"/>
          <w:bCs/>
          <w:sz w:val="24"/>
          <w:szCs w:val="24"/>
        </w:rPr>
        <w:tab/>
      </w:r>
      <w:r w:rsidRPr="00C63263">
        <w:rPr>
          <w:rFonts w:ascii="Times New Roman" w:hAnsi="Times New Roman" w:cs="Times New Roman"/>
          <w:bCs/>
          <w:sz w:val="24"/>
          <w:szCs w:val="24"/>
        </w:rPr>
        <w:tab/>
        <w:t>2012</w:t>
      </w:r>
      <w:r w:rsidRPr="00C63263">
        <w:rPr>
          <w:rFonts w:ascii="Times New Roman" w:hAnsi="Times New Roman" w:cs="Times New Roman"/>
          <w:bCs/>
          <w:sz w:val="24"/>
          <w:szCs w:val="24"/>
        </w:rPr>
        <w:tab/>
      </w:r>
    </w:p>
    <w:p w14:paraId="3841F0C0" w14:textId="77777777" w:rsidR="00B647F8" w:rsidRPr="00C63263" w:rsidRDefault="00B647F8" w:rsidP="00B647F8">
      <w:pPr>
        <w:numPr>
          <w:ilvl w:val="0"/>
          <w:numId w:val="4"/>
        </w:numPr>
        <w:spacing w:after="0" w:line="240" w:lineRule="auto"/>
        <w:jc w:val="both"/>
        <w:rPr>
          <w:rFonts w:ascii="Times New Roman" w:hAnsi="Times New Roman" w:cs="Times New Roman"/>
          <w:bCs/>
          <w:sz w:val="24"/>
          <w:szCs w:val="24"/>
        </w:rPr>
      </w:pPr>
      <w:r w:rsidRPr="00C63263">
        <w:rPr>
          <w:rFonts w:ascii="Times New Roman" w:hAnsi="Times New Roman" w:cs="Times New Roman"/>
          <w:bCs/>
          <w:sz w:val="24"/>
          <w:szCs w:val="24"/>
        </w:rPr>
        <w:t>Codice Bianco</w:t>
      </w:r>
      <w:r w:rsidRPr="00C63263">
        <w:rPr>
          <w:rFonts w:ascii="Times New Roman" w:hAnsi="Times New Roman" w:cs="Times New Roman"/>
          <w:bCs/>
          <w:sz w:val="24"/>
          <w:szCs w:val="24"/>
        </w:rPr>
        <w:tab/>
      </w:r>
      <w:r w:rsidRPr="00C63263">
        <w:rPr>
          <w:rFonts w:ascii="Times New Roman" w:hAnsi="Times New Roman" w:cs="Times New Roman"/>
          <w:bCs/>
          <w:sz w:val="24"/>
          <w:szCs w:val="24"/>
        </w:rPr>
        <w:tab/>
      </w:r>
      <w:r w:rsidRPr="00C63263">
        <w:rPr>
          <w:rFonts w:ascii="Times New Roman" w:hAnsi="Times New Roman" w:cs="Times New Roman"/>
          <w:bCs/>
          <w:sz w:val="24"/>
          <w:szCs w:val="24"/>
        </w:rPr>
        <w:tab/>
      </w:r>
      <w:r w:rsidRPr="00C63263">
        <w:rPr>
          <w:rFonts w:ascii="Times New Roman" w:hAnsi="Times New Roman" w:cs="Times New Roman"/>
          <w:bCs/>
          <w:sz w:val="24"/>
          <w:szCs w:val="24"/>
        </w:rPr>
        <w:tab/>
      </w:r>
      <w:r w:rsidR="0070095F" w:rsidRPr="00C63263">
        <w:rPr>
          <w:rFonts w:ascii="Times New Roman" w:hAnsi="Times New Roman" w:cs="Times New Roman"/>
          <w:bCs/>
          <w:sz w:val="24"/>
          <w:szCs w:val="24"/>
        </w:rPr>
        <w:tab/>
      </w:r>
      <w:r w:rsidRPr="00C63263">
        <w:rPr>
          <w:rFonts w:ascii="Times New Roman" w:hAnsi="Times New Roman" w:cs="Times New Roman"/>
          <w:bCs/>
          <w:sz w:val="24"/>
          <w:szCs w:val="24"/>
        </w:rPr>
        <w:t xml:space="preserve"> 1174</w:t>
      </w:r>
      <w:r w:rsidRPr="00C63263">
        <w:rPr>
          <w:rFonts w:ascii="Times New Roman" w:hAnsi="Times New Roman" w:cs="Times New Roman"/>
          <w:bCs/>
          <w:sz w:val="24"/>
          <w:szCs w:val="24"/>
        </w:rPr>
        <w:tab/>
        <w:t xml:space="preserve">  </w:t>
      </w:r>
      <w:r w:rsidR="0070095F" w:rsidRPr="00C63263">
        <w:rPr>
          <w:rFonts w:ascii="Times New Roman" w:hAnsi="Times New Roman" w:cs="Times New Roman"/>
          <w:bCs/>
          <w:sz w:val="24"/>
          <w:szCs w:val="24"/>
        </w:rPr>
        <w:tab/>
      </w:r>
      <w:r w:rsidRPr="00C63263">
        <w:rPr>
          <w:rFonts w:ascii="Times New Roman" w:hAnsi="Times New Roman" w:cs="Times New Roman"/>
          <w:bCs/>
          <w:sz w:val="24"/>
          <w:szCs w:val="24"/>
        </w:rPr>
        <w:t>1267</w:t>
      </w:r>
      <w:r w:rsidRPr="00C63263">
        <w:rPr>
          <w:rFonts w:ascii="Times New Roman" w:hAnsi="Times New Roman" w:cs="Times New Roman"/>
          <w:bCs/>
          <w:sz w:val="24"/>
          <w:szCs w:val="24"/>
        </w:rPr>
        <w:tab/>
      </w:r>
      <w:r w:rsidR="0070095F" w:rsidRPr="00C63263">
        <w:rPr>
          <w:rFonts w:ascii="Times New Roman" w:hAnsi="Times New Roman" w:cs="Times New Roman"/>
          <w:bCs/>
          <w:sz w:val="24"/>
          <w:szCs w:val="24"/>
        </w:rPr>
        <w:tab/>
      </w:r>
      <w:r w:rsidRPr="00C63263">
        <w:rPr>
          <w:rFonts w:ascii="Times New Roman" w:hAnsi="Times New Roman" w:cs="Times New Roman"/>
          <w:bCs/>
          <w:sz w:val="24"/>
          <w:szCs w:val="24"/>
        </w:rPr>
        <w:t xml:space="preserve">    861</w:t>
      </w:r>
      <w:r w:rsidRPr="00C63263">
        <w:rPr>
          <w:rFonts w:ascii="Times New Roman" w:hAnsi="Times New Roman" w:cs="Times New Roman"/>
          <w:bCs/>
          <w:sz w:val="24"/>
          <w:szCs w:val="24"/>
        </w:rPr>
        <w:tab/>
      </w:r>
    </w:p>
    <w:p w14:paraId="54BDBE81" w14:textId="77777777" w:rsidR="00B647F8" w:rsidRPr="00C63263" w:rsidRDefault="00B647F8" w:rsidP="00B647F8">
      <w:pPr>
        <w:numPr>
          <w:ilvl w:val="0"/>
          <w:numId w:val="4"/>
        </w:numPr>
        <w:spacing w:after="0" w:line="240" w:lineRule="auto"/>
        <w:jc w:val="both"/>
        <w:rPr>
          <w:rFonts w:ascii="Times New Roman" w:hAnsi="Times New Roman" w:cs="Times New Roman"/>
          <w:bCs/>
          <w:sz w:val="24"/>
          <w:szCs w:val="24"/>
        </w:rPr>
      </w:pPr>
      <w:r w:rsidRPr="00C63263">
        <w:rPr>
          <w:rFonts w:ascii="Times New Roman" w:hAnsi="Times New Roman" w:cs="Times New Roman"/>
          <w:bCs/>
          <w:sz w:val="24"/>
          <w:szCs w:val="24"/>
        </w:rPr>
        <w:t>Codice Verde</w:t>
      </w:r>
      <w:r w:rsidRPr="00C63263">
        <w:rPr>
          <w:rFonts w:ascii="Times New Roman" w:hAnsi="Times New Roman" w:cs="Times New Roman"/>
          <w:bCs/>
          <w:sz w:val="24"/>
          <w:szCs w:val="24"/>
        </w:rPr>
        <w:tab/>
      </w:r>
      <w:r w:rsidRPr="00C63263">
        <w:rPr>
          <w:rFonts w:ascii="Times New Roman" w:hAnsi="Times New Roman" w:cs="Times New Roman"/>
          <w:bCs/>
          <w:sz w:val="24"/>
          <w:szCs w:val="24"/>
        </w:rPr>
        <w:tab/>
      </w:r>
      <w:r w:rsidRPr="00C63263">
        <w:rPr>
          <w:rFonts w:ascii="Times New Roman" w:hAnsi="Times New Roman" w:cs="Times New Roman"/>
          <w:bCs/>
          <w:sz w:val="24"/>
          <w:szCs w:val="24"/>
        </w:rPr>
        <w:tab/>
      </w:r>
      <w:r w:rsidRPr="00C63263">
        <w:rPr>
          <w:rFonts w:ascii="Times New Roman" w:hAnsi="Times New Roman" w:cs="Times New Roman"/>
          <w:bCs/>
          <w:sz w:val="24"/>
          <w:szCs w:val="24"/>
        </w:rPr>
        <w:tab/>
      </w:r>
      <w:r w:rsidRPr="00C63263">
        <w:rPr>
          <w:rFonts w:ascii="Times New Roman" w:hAnsi="Times New Roman" w:cs="Times New Roman"/>
          <w:bCs/>
          <w:sz w:val="24"/>
          <w:szCs w:val="24"/>
        </w:rPr>
        <w:tab/>
      </w:r>
      <w:r w:rsidRPr="00C63263">
        <w:rPr>
          <w:rFonts w:ascii="Times New Roman" w:hAnsi="Times New Roman" w:cs="Times New Roman"/>
          <w:bCs/>
          <w:sz w:val="24"/>
          <w:szCs w:val="24"/>
        </w:rPr>
        <w:tab/>
        <w:t>25815</w:t>
      </w:r>
      <w:r w:rsidRPr="00C63263">
        <w:rPr>
          <w:rFonts w:ascii="Times New Roman" w:hAnsi="Times New Roman" w:cs="Times New Roman"/>
          <w:bCs/>
          <w:sz w:val="24"/>
          <w:szCs w:val="24"/>
        </w:rPr>
        <w:tab/>
      </w:r>
      <w:r w:rsidRPr="00C63263">
        <w:rPr>
          <w:rFonts w:ascii="Times New Roman" w:hAnsi="Times New Roman" w:cs="Times New Roman"/>
          <w:bCs/>
          <w:sz w:val="24"/>
          <w:szCs w:val="24"/>
        </w:rPr>
        <w:tab/>
        <w:t>23486</w:t>
      </w:r>
      <w:r w:rsidRPr="00C63263">
        <w:rPr>
          <w:rFonts w:ascii="Times New Roman" w:hAnsi="Times New Roman" w:cs="Times New Roman"/>
          <w:bCs/>
          <w:sz w:val="24"/>
          <w:szCs w:val="24"/>
        </w:rPr>
        <w:tab/>
      </w:r>
      <w:r w:rsidRPr="00C63263">
        <w:rPr>
          <w:rFonts w:ascii="Times New Roman" w:hAnsi="Times New Roman" w:cs="Times New Roman"/>
          <w:bCs/>
          <w:sz w:val="24"/>
          <w:szCs w:val="24"/>
        </w:rPr>
        <w:tab/>
        <w:t>18510</w:t>
      </w:r>
      <w:r w:rsidRPr="00C63263">
        <w:rPr>
          <w:rFonts w:ascii="Times New Roman" w:hAnsi="Times New Roman" w:cs="Times New Roman"/>
          <w:bCs/>
          <w:sz w:val="24"/>
          <w:szCs w:val="24"/>
        </w:rPr>
        <w:tab/>
      </w:r>
    </w:p>
    <w:p w14:paraId="0E424304" w14:textId="77777777" w:rsidR="00B647F8" w:rsidRPr="00C63263" w:rsidRDefault="00B647F8" w:rsidP="00B647F8">
      <w:pPr>
        <w:numPr>
          <w:ilvl w:val="0"/>
          <w:numId w:val="4"/>
        </w:numPr>
        <w:spacing w:after="0" w:line="240" w:lineRule="auto"/>
        <w:jc w:val="both"/>
        <w:rPr>
          <w:rFonts w:ascii="Times New Roman" w:hAnsi="Times New Roman" w:cs="Times New Roman"/>
          <w:bCs/>
          <w:sz w:val="24"/>
          <w:szCs w:val="24"/>
        </w:rPr>
      </w:pPr>
      <w:r w:rsidRPr="00C63263">
        <w:rPr>
          <w:rFonts w:ascii="Times New Roman" w:hAnsi="Times New Roman" w:cs="Times New Roman"/>
          <w:bCs/>
          <w:sz w:val="24"/>
          <w:szCs w:val="24"/>
        </w:rPr>
        <w:t>Codice Giallo</w:t>
      </w:r>
      <w:r w:rsidRPr="00C63263">
        <w:rPr>
          <w:rFonts w:ascii="Times New Roman" w:hAnsi="Times New Roman" w:cs="Times New Roman"/>
          <w:bCs/>
          <w:sz w:val="24"/>
          <w:szCs w:val="24"/>
        </w:rPr>
        <w:tab/>
      </w:r>
      <w:r w:rsidRPr="00C63263">
        <w:rPr>
          <w:rFonts w:ascii="Times New Roman" w:hAnsi="Times New Roman" w:cs="Times New Roman"/>
          <w:bCs/>
          <w:sz w:val="24"/>
          <w:szCs w:val="24"/>
        </w:rPr>
        <w:tab/>
      </w:r>
      <w:r w:rsidRPr="00C63263">
        <w:rPr>
          <w:rFonts w:ascii="Times New Roman" w:hAnsi="Times New Roman" w:cs="Times New Roman"/>
          <w:bCs/>
          <w:sz w:val="24"/>
          <w:szCs w:val="24"/>
        </w:rPr>
        <w:tab/>
      </w:r>
      <w:r w:rsidRPr="00C63263">
        <w:rPr>
          <w:rFonts w:ascii="Times New Roman" w:hAnsi="Times New Roman" w:cs="Times New Roman"/>
          <w:bCs/>
          <w:sz w:val="24"/>
          <w:szCs w:val="24"/>
        </w:rPr>
        <w:tab/>
      </w:r>
      <w:r w:rsidRPr="00C63263">
        <w:rPr>
          <w:rFonts w:ascii="Times New Roman" w:hAnsi="Times New Roman" w:cs="Times New Roman"/>
          <w:bCs/>
          <w:sz w:val="24"/>
          <w:szCs w:val="24"/>
        </w:rPr>
        <w:tab/>
      </w:r>
      <w:r w:rsidRPr="00C63263">
        <w:rPr>
          <w:rFonts w:ascii="Times New Roman" w:hAnsi="Times New Roman" w:cs="Times New Roman"/>
          <w:bCs/>
          <w:sz w:val="24"/>
          <w:szCs w:val="24"/>
        </w:rPr>
        <w:tab/>
        <w:t xml:space="preserve">  6731</w:t>
      </w:r>
      <w:r w:rsidRPr="00C63263">
        <w:rPr>
          <w:rFonts w:ascii="Times New Roman" w:hAnsi="Times New Roman" w:cs="Times New Roman"/>
          <w:bCs/>
          <w:sz w:val="24"/>
          <w:szCs w:val="24"/>
        </w:rPr>
        <w:tab/>
      </w:r>
      <w:r w:rsidRPr="00C63263">
        <w:rPr>
          <w:rFonts w:ascii="Times New Roman" w:hAnsi="Times New Roman" w:cs="Times New Roman"/>
          <w:bCs/>
          <w:sz w:val="24"/>
          <w:szCs w:val="24"/>
        </w:rPr>
        <w:tab/>
        <w:t xml:space="preserve">  8103</w:t>
      </w:r>
      <w:r w:rsidRPr="00C63263">
        <w:rPr>
          <w:rFonts w:ascii="Times New Roman" w:hAnsi="Times New Roman" w:cs="Times New Roman"/>
          <w:bCs/>
          <w:sz w:val="24"/>
          <w:szCs w:val="24"/>
        </w:rPr>
        <w:tab/>
      </w:r>
      <w:r w:rsidRPr="00C63263">
        <w:rPr>
          <w:rFonts w:ascii="Times New Roman" w:hAnsi="Times New Roman" w:cs="Times New Roman"/>
          <w:bCs/>
          <w:sz w:val="24"/>
          <w:szCs w:val="24"/>
        </w:rPr>
        <w:tab/>
        <w:t>11112</w:t>
      </w:r>
      <w:r w:rsidRPr="00C63263">
        <w:rPr>
          <w:rFonts w:ascii="Times New Roman" w:hAnsi="Times New Roman" w:cs="Times New Roman"/>
          <w:bCs/>
          <w:sz w:val="24"/>
          <w:szCs w:val="24"/>
        </w:rPr>
        <w:tab/>
      </w:r>
    </w:p>
    <w:p w14:paraId="1F11B65D" w14:textId="77777777" w:rsidR="00B647F8" w:rsidRPr="00C63263" w:rsidRDefault="00B647F8" w:rsidP="00B647F8">
      <w:pPr>
        <w:numPr>
          <w:ilvl w:val="0"/>
          <w:numId w:val="4"/>
        </w:numPr>
        <w:spacing w:after="0" w:line="240" w:lineRule="auto"/>
        <w:jc w:val="both"/>
        <w:rPr>
          <w:rFonts w:ascii="Times New Roman" w:hAnsi="Times New Roman" w:cs="Times New Roman"/>
          <w:bCs/>
          <w:sz w:val="24"/>
          <w:szCs w:val="24"/>
        </w:rPr>
      </w:pPr>
      <w:r w:rsidRPr="00C63263">
        <w:rPr>
          <w:rFonts w:ascii="Times New Roman" w:hAnsi="Times New Roman" w:cs="Times New Roman"/>
          <w:bCs/>
          <w:sz w:val="24"/>
          <w:szCs w:val="24"/>
        </w:rPr>
        <w:lastRenderedPageBreak/>
        <w:t>Codice</w:t>
      </w:r>
      <w:r w:rsidRPr="00C63263">
        <w:rPr>
          <w:rFonts w:ascii="Times New Roman" w:hAnsi="Times New Roman" w:cs="Times New Roman"/>
          <w:bCs/>
          <w:sz w:val="24"/>
          <w:szCs w:val="24"/>
        </w:rPr>
        <w:tab/>
        <w:t xml:space="preserve"> Rosso</w:t>
      </w:r>
      <w:r w:rsidRPr="00C63263">
        <w:rPr>
          <w:rFonts w:ascii="Times New Roman" w:hAnsi="Times New Roman" w:cs="Times New Roman"/>
          <w:bCs/>
          <w:sz w:val="24"/>
          <w:szCs w:val="24"/>
        </w:rPr>
        <w:tab/>
      </w:r>
      <w:r w:rsidRPr="00C63263">
        <w:rPr>
          <w:rFonts w:ascii="Times New Roman" w:hAnsi="Times New Roman" w:cs="Times New Roman"/>
          <w:bCs/>
          <w:sz w:val="24"/>
          <w:szCs w:val="24"/>
        </w:rPr>
        <w:tab/>
      </w:r>
      <w:r w:rsidRPr="00C63263">
        <w:rPr>
          <w:rFonts w:ascii="Times New Roman" w:hAnsi="Times New Roman" w:cs="Times New Roman"/>
          <w:bCs/>
          <w:sz w:val="24"/>
          <w:szCs w:val="24"/>
        </w:rPr>
        <w:tab/>
      </w:r>
      <w:r w:rsidRPr="00C63263">
        <w:rPr>
          <w:rFonts w:ascii="Times New Roman" w:hAnsi="Times New Roman" w:cs="Times New Roman"/>
          <w:bCs/>
          <w:sz w:val="24"/>
          <w:szCs w:val="24"/>
        </w:rPr>
        <w:tab/>
      </w:r>
      <w:r w:rsidRPr="00C63263">
        <w:rPr>
          <w:rFonts w:ascii="Times New Roman" w:hAnsi="Times New Roman" w:cs="Times New Roman"/>
          <w:bCs/>
          <w:sz w:val="24"/>
          <w:szCs w:val="24"/>
        </w:rPr>
        <w:tab/>
      </w:r>
      <w:r w:rsidR="00C63263" w:rsidRPr="00C63263">
        <w:rPr>
          <w:rFonts w:ascii="Times New Roman" w:hAnsi="Times New Roman" w:cs="Times New Roman"/>
          <w:bCs/>
          <w:sz w:val="24"/>
          <w:szCs w:val="24"/>
        </w:rPr>
        <w:tab/>
      </w:r>
      <w:r w:rsidRPr="00C63263">
        <w:rPr>
          <w:rFonts w:ascii="Times New Roman" w:hAnsi="Times New Roman" w:cs="Times New Roman"/>
          <w:bCs/>
          <w:sz w:val="24"/>
          <w:szCs w:val="24"/>
        </w:rPr>
        <w:t xml:space="preserve">    805</w:t>
      </w:r>
      <w:r w:rsidRPr="00C63263">
        <w:rPr>
          <w:rFonts w:ascii="Times New Roman" w:hAnsi="Times New Roman" w:cs="Times New Roman"/>
          <w:bCs/>
          <w:sz w:val="24"/>
          <w:szCs w:val="24"/>
        </w:rPr>
        <w:tab/>
      </w:r>
      <w:r w:rsidRPr="00C63263">
        <w:rPr>
          <w:rFonts w:ascii="Times New Roman" w:hAnsi="Times New Roman" w:cs="Times New Roman"/>
          <w:bCs/>
          <w:sz w:val="24"/>
          <w:szCs w:val="24"/>
        </w:rPr>
        <w:tab/>
        <w:t xml:space="preserve">    870</w:t>
      </w:r>
      <w:r w:rsidRPr="00C63263">
        <w:rPr>
          <w:rFonts w:ascii="Times New Roman" w:hAnsi="Times New Roman" w:cs="Times New Roman"/>
          <w:bCs/>
          <w:sz w:val="24"/>
          <w:szCs w:val="24"/>
        </w:rPr>
        <w:tab/>
      </w:r>
      <w:r w:rsidRPr="00C63263">
        <w:rPr>
          <w:rFonts w:ascii="Times New Roman" w:hAnsi="Times New Roman" w:cs="Times New Roman"/>
          <w:bCs/>
          <w:sz w:val="24"/>
          <w:szCs w:val="24"/>
        </w:rPr>
        <w:tab/>
        <w:t xml:space="preserve">     724</w:t>
      </w:r>
      <w:r w:rsidRPr="00C63263">
        <w:rPr>
          <w:rFonts w:ascii="Times New Roman" w:hAnsi="Times New Roman" w:cs="Times New Roman"/>
          <w:bCs/>
          <w:sz w:val="24"/>
          <w:szCs w:val="24"/>
        </w:rPr>
        <w:tab/>
      </w:r>
    </w:p>
    <w:p w14:paraId="058DD353" w14:textId="77777777" w:rsidR="00B647F8" w:rsidRPr="00C63263" w:rsidRDefault="00B647F8" w:rsidP="00B647F8">
      <w:pPr>
        <w:numPr>
          <w:ilvl w:val="0"/>
          <w:numId w:val="4"/>
        </w:numPr>
        <w:spacing w:after="0" w:line="240" w:lineRule="auto"/>
        <w:jc w:val="both"/>
        <w:rPr>
          <w:rFonts w:ascii="Times New Roman" w:hAnsi="Times New Roman" w:cs="Times New Roman"/>
          <w:bCs/>
          <w:sz w:val="24"/>
          <w:szCs w:val="24"/>
        </w:rPr>
      </w:pPr>
    </w:p>
    <w:p w14:paraId="2CF0B9D8" w14:textId="77777777" w:rsidR="00B647F8" w:rsidRPr="00C63263" w:rsidRDefault="00B647F8" w:rsidP="00B647F8">
      <w:pPr>
        <w:spacing w:after="0" w:line="240" w:lineRule="auto"/>
        <w:jc w:val="both"/>
        <w:rPr>
          <w:rFonts w:ascii="Times New Roman" w:hAnsi="Times New Roman" w:cs="Times New Roman"/>
          <w:bCs/>
          <w:sz w:val="24"/>
          <w:szCs w:val="24"/>
        </w:rPr>
      </w:pPr>
      <w:r w:rsidRPr="00C63263">
        <w:rPr>
          <w:rFonts w:ascii="Times New Roman" w:hAnsi="Times New Roman" w:cs="Times New Roman"/>
          <w:bCs/>
          <w:sz w:val="24"/>
          <w:szCs w:val="24"/>
        </w:rPr>
        <w:t>Presidio Ospedaliero Piemonte</w:t>
      </w:r>
      <w:r w:rsidRPr="00C63263">
        <w:rPr>
          <w:rFonts w:ascii="Times New Roman" w:hAnsi="Times New Roman" w:cs="Times New Roman"/>
          <w:bCs/>
          <w:sz w:val="24"/>
          <w:szCs w:val="24"/>
        </w:rPr>
        <w:tab/>
      </w:r>
      <w:r w:rsidRPr="00C63263">
        <w:rPr>
          <w:rFonts w:ascii="Times New Roman" w:hAnsi="Times New Roman" w:cs="Times New Roman"/>
          <w:bCs/>
          <w:sz w:val="24"/>
          <w:szCs w:val="24"/>
        </w:rPr>
        <w:tab/>
      </w:r>
      <w:proofErr w:type="gramStart"/>
      <w:r w:rsidRPr="00C63263">
        <w:rPr>
          <w:rFonts w:ascii="Times New Roman" w:hAnsi="Times New Roman" w:cs="Times New Roman"/>
          <w:bCs/>
          <w:sz w:val="24"/>
          <w:szCs w:val="24"/>
        </w:rPr>
        <w:t>n</w:t>
      </w:r>
      <w:proofErr w:type="gramEnd"/>
      <w:r w:rsidRPr="00C63263">
        <w:rPr>
          <w:rFonts w:ascii="Times New Roman" w:hAnsi="Times New Roman" w:cs="Times New Roman"/>
          <w:bCs/>
          <w:sz w:val="24"/>
          <w:szCs w:val="24"/>
        </w:rPr>
        <w:t>. accessi</w:t>
      </w:r>
      <w:r w:rsidRPr="00C63263">
        <w:rPr>
          <w:rFonts w:ascii="Times New Roman" w:hAnsi="Times New Roman" w:cs="Times New Roman"/>
          <w:bCs/>
          <w:sz w:val="24"/>
          <w:szCs w:val="24"/>
        </w:rPr>
        <w:tab/>
        <w:t>2010</w:t>
      </w:r>
      <w:r w:rsidRPr="00C63263">
        <w:rPr>
          <w:rFonts w:ascii="Times New Roman" w:hAnsi="Times New Roman" w:cs="Times New Roman"/>
          <w:bCs/>
          <w:sz w:val="24"/>
          <w:szCs w:val="24"/>
        </w:rPr>
        <w:tab/>
      </w:r>
      <w:r w:rsidRPr="00C63263">
        <w:rPr>
          <w:rFonts w:ascii="Times New Roman" w:hAnsi="Times New Roman" w:cs="Times New Roman"/>
          <w:bCs/>
          <w:sz w:val="24"/>
          <w:szCs w:val="24"/>
        </w:rPr>
        <w:tab/>
        <w:t>2011</w:t>
      </w:r>
      <w:r w:rsidRPr="00C63263">
        <w:rPr>
          <w:rFonts w:ascii="Times New Roman" w:hAnsi="Times New Roman" w:cs="Times New Roman"/>
          <w:bCs/>
          <w:sz w:val="24"/>
          <w:szCs w:val="24"/>
        </w:rPr>
        <w:tab/>
      </w:r>
      <w:r w:rsidRPr="00C63263">
        <w:rPr>
          <w:rFonts w:ascii="Times New Roman" w:hAnsi="Times New Roman" w:cs="Times New Roman"/>
          <w:bCs/>
          <w:sz w:val="24"/>
          <w:szCs w:val="24"/>
        </w:rPr>
        <w:tab/>
        <w:t>2012</w:t>
      </w:r>
    </w:p>
    <w:p w14:paraId="2A167121" w14:textId="77777777" w:rsidR="00B647F8" w:rsidRPr="00C63263" w:rsidRDefault="00B647F8" w:rsidP="00B647F8">
      <w:pPr>
        <w:numPr>
          <w:ilvl w:val="0"/>
          <w:numId w:val="4"/>
        </w:numPr>
        <w:spacing w:after="0" w:line="240" w:lineRule="auto"/>
        <w:jc w:val="both"/>
        <w:rPr>
          <w:rFonts w:ascii="Times New Roman" w:hAnsi="Times New Roman" w:cs="Times New Roman"/>
          <w:bCs/>
          <w:sz w:val="24"/>
          <w:szCs w:val="24"/>
        </w:rPr>
      </w:pPr>
      <w:r w:rsidRPr="00C63263">
        <w:rPr>
          <w:rFonts w:ascii="Times New Roman" w:hAnsi="Times New Roman" w:cs="Times New Roman"/>
          <w:bCs/>
          <w:sz w:val="24"/>
          <w:szCs w:val="24"/>
        </w:rPr>
        <w:t>Codice Bianco</w:t>
      </w:r>
      <w:r w:rsidRPr="00C63263">
        <w:rPr>
          <w:rFonts w:ascii="Times New Roman" w:hAnsi="Times New Roman" w:cs="Times New Roman"/>
          <w:bCs/>
          <w:sz w:val="24"/>
          <w:szCs w:val="24"/>
        </w:rPr>
        <w:tab/>
      </w:r>
      <w:r w:rsidRPr="00C63263">
        <w:rPr>
          <w:rFonts w:ascii="Times New Roman" w:hAnsi="Times New Roman" w:cs="Times New Roman"/>
          <w:bCs/>
          <w:sz w:val="24"/>
          <w:szCs w:val="24"/>
        </w:rPr>
        <w:tab/>
      </w:r>
      <w:r w:rsidRPr="00C63263">
        <w:rPr>
          <w:rFonts w:ascii="Times New Roman" w:hAnsi="Times New Roman" w:cs="Times New Roman"/>
          <w:bCs/>
          <w:sz w:val="24"/>
          <w:szCs w:val="24"/>
        </w:rPr>
        <w:tab/>
      </w:r>
      <w:r w:rsidRPr="00C63263">
        <w:rPr>
          <w:rFonts w:ascii="Times New Roman" w:hAnsi="Times New Roman" w:cs="Times New Roman"/>
          <w:bCs/>
          <w:sz w:val="24"/>
          <w:szCs w:val="24"/>
        </w:rPr>
        <w:tab/>
      </w:r>
      <w:r w:rsidRPr="00C63263">
        <w:rPr>
          <w:rFonts w:ascii="Times New Roman" w:hAnsi="Times New Roman" w:cs="Times New Roman"/>
          <w:bCs/>
          <w:sz w:val="24"/>
          <w:szCs w:val="24"/>
        </w:rPr>
        <w:tab/>
        <w:t xml:space="preserve"> 2047</w:t>
      </w:r>
      <w:r w:rsidRPr="00C63263">
        <w:rPr>
          <w:rFonts w:ascii="Times New Roman" w:hAnsi="Times New Roman" w:cs="Times New Roman"/>
          <w:bCs/>
          <w:sz w:val="24"/>
          <w:szCs w:val="24"/>
        </w:rPr>
        <w:tab/>
      </w:r>
      <w:r w:rsidRPr="00C63263">
        <w:rPr>
          <w:rFonts w:ascii="Times New Roman" w:hAnsi="Times New Roman" w:cs="Times New Roman"/>
          <w:bCs/>
          <w:sz w:val="24"/>
          <w:szCs w:val="24"/>
        </w:rPr>
        <w:tab/>
        <w:t xml:space="preserve"> 1900</w:t>
      </w:r>
      <w:r w:rsidRPr="00C63263">
        <w:rPr>
          <w:rFonts w:ascii="Times New Roman" w:hAnsi="Times New Roman" w:cs="Times New Roman"/>
          <w:bCs/>
          <w:sz w:val="24"/>
          <w:szCs w:val="24"/>
        </w:rPr>
        <w:tab/>
      </w:r>
      <w:r w:rsidRPr="00C63263">
        <w:rPr>
          <w:rFonts w:ascii="Times New Roman" w:hAnsi="Times New Roman" w:cs="Times New Roman"/>
          <w:bCs/>
          <w:sz w:val="24"/>
          <w:szCs w:val="24"/>
        </w:rPr>
        <w:tab/>
        <w:t xml:space="preserve">   950</w:t>
      </w:r>
      <w:r w:rsidRPr="00C63263">
        <w:rPr>
          <w:rFonts w:ascii="Times New Roman" w:hAnsi="Times New Roman" w:cs="Times New Roman"/>
          <w:bCs/>
          <w:sz w:val="24"/>
          <w:szCs w:val="24"/>
        </w:rPr>
        <w:tab/>
      </w:r>
    </w:p>
    <w:p w14:paraId="39FEDAC7" w14:textId="77777777" w:rsidR="00B647F8" w:rsidRPr="00C63263" w:rsidRDefault="00B647F8" w:rsidP="00B647F8">
      <w:pPr>
        <w:numPr>
          <w:ilvl w:val="0"/>
          <w:numId w:val="4"/>
        </w:numPr>
        <w:spacing w:after="0" w:line="240" w:lineRule="auto"/>
        <w:jc w:val="both"/>
        <w:rPr>
          <w:rFonts w:ascii="Times New Roman" w:hAnsi="Times New Roman" w:cs="Times New Roman"/>
          <w:bCs/>
          <w:sz w:val="24"/>
          <w:szCs w:val="24"/>
        </w:rPr>
      </w:pPr>
      <w:r w:rsidRPr="00C63263">
        <w:rPr>
          <w:rFonts w:ascii="Times New Roman" w:hAnsi="Times New Roman" w:cs="Times New Roman"/>
          <w:bCs/>
          <w:sz w:val="24"/>
          <w:szCs w:val="24"/>
        </w:rPr>
        <w:t>Codice Verde</w:t>
      </w:r>
      <w:r w:rsidRPr="00C63263">
        <w:rPr>
          <w:rFonts w:ascii="Times New Roman" w:hAnsi="Times New Roman" w:cs="Times New Roman"/>
          <w:bCs/>
          <w:sz w:val="24"/>
          <w:szCs w:val="24"/>
        </w:rPr>
        <w:tab/>
      </w:r>
      <w:r w:rsidRPr="00C63263">
        <w:rPr>
          <w:rFonts w:ascii="Times New Roman" w:hAnsi="Times New Roman" w:cs="Times New Roman"/>
          <w:bCs/>
          <w:sz w:val="24"/>
          <w:szCs w:val="24"/>
        </w:rPr>
        <w:tab/>
      </w:r>
      <w:r w:rsidRPr="00C63263">
        <w:rPr>
          <w:rFonts w:ascii="Times New Roman" w:hAnsi="Times New Roman" w:cs="Times New Roman"/>
          <w:bCs/>
          <w:sz w:val="24"/>
          <w:szCs w:val="24"/>
        </w:rPr>
        <w:tab/>
      </w:r>
      <w:r w:rsidRPr="00C63263">
        <w:rPr>
          <w:rFonts w:ascii="Times New Roman" w:hAnsi="Times New Roman" w:cs="Times New Roman"/>
          <w:bCs/>
          <w:sz w:val="24"/>
          <w:szCs w:val="24"/>
        </w:rPr>
        <w:tab/>
      </w:r>
      <w:r w:rsidRPr="00C63263">
        <w:rPr>
          <w:rFonts w:ascii="Times New Roman" w:hAnsi="Times New Roman" w:cs="Times New Roman"/>
          <w:bCs/>
          <w:sz w:val="24"/>
          <w:szCs w:val="24"/>
        </w:rPr>
        <w:tab/>
      </w:r>
      <w:r w:rsidRPr="00C63263">
        <w:rPr>
          <w:rFonts w:ascii="Times New Roman" w:hAnsi="Times New Roman" w:cs="Times New Roman"/>
          <w:bCs/>
          <w:sz w:val="24"/>
          <w:szCs w:val="24"/>
        </w:rPr>
        <w:tab/>
        <w:t>27064</w:t>
      </w:r>
      <w:r w:rsidRPr="00C63263">
        <w:rPr>
          <w:rFonts w:ascii="Times New Roman" w:hAnsi="Times New Roman" w:cs="Times New Roman"/>
          <w:bCs/>
          <w:sz w:val="24"/>
          <w:szCs w:val="24"/>
        </w:rPr>
        <w:tab/>
      </w:r>
      <w:r w:rsidRPr="00C63263">
        <w:rPr>
          <w:rFonts w:ascii="Times New Roman" w:hAnsi="Times New Roman" w:cs="Times New Roman"/>
          <w:bCs/>
          <w:sz w:val="24"/>
          <w:szCs w:val="24"/>
        </w:rPr>
        <w:tab/>
        <w:t>24692</w:t>
      </w:r>
      <w:r w:rsidRPr="00C63263">
        <w:rPr>
          <w:rFonts w:ascii="Times New Roman" w:hAnsi="Times New Roman" w:cs="Times New Roman"/>
          <w:bCs/>
          <w:sz w:val="24"/>
          <w:szCs w:val="24"/>
        </w:rPr>
        <w:tab/>
      </w:r>
      <w:r w:rsidRPr="00C63263">
        <w:rPr>
          <w:rFonts w:ascii="Times New Roman" w:hAnsi="Times New Roman" w:cs="Times New Roman"/>
          <w:bCs/>
          <w:sz w:val="24"/>
          <w:szCs w:val="24"/>
        </w:rPr>
        <w:tab/>
        <w:t>21663</w:t>
      </w:r>
      <w:r w:rsidRPr="00C63263">
        <w:rPr>
          <w:rFonts w:ascii="Times New Roman" w:hAnsi="Times New Roman" w:cs="Times New Roman"/>
          <w:bCs/>
          <w:sz w:val="24"/>
          <w:szCs w:val="24"/>
        </w:rPr>
        <w:tab/>
      </w:r>
    </w:p>
    <w:p w14:paraId="011BCB54" w14:textId="77777777" w:rsidR="00B647F8" w:rsidRPr="00C63263" w:rsidRDefault="00B647F8" w:rsidP="00B647F8">
      <w:pPr>
        <w:numPr>
          <w:ilvl w:val="0"/>
          <w:numId w:val="4"/>
        </w:numPr>
        <w:spacing w:after="0" w:line="240" w:lineRule="auto"/>
        <w:jc w:val="both"/>
        <w:rPr>
          <w:rFonts w:ascii="Times New Roman" w:hAnsi="Times New Roman" w:cs="Times New Roman"/>
          <w:bCs/>
          <w:sz w:val="24"/>
          <w:szCs w:val="24"/>
        </w:rPr>
      </w:pPr>
      <w:r w:rsidRPr="00C63263">
        <w:rPr>
          <w:rFonts w:ascii="Times New Roman" w:hAnsi="Times New Roman" w:cs="Times New Roman"/>
          <w:bCs/>
          <w:sz w:val="24"/>
          <w:szCs w:val="24"/>
        </w:rPr>
        <w:t>Codice Giallo</w:t>
      </w:r>
      <w:r w:rsidRPr="00C63263">
        <w:rPr>
          <w:rFonts w:ascii="Times New Roman" w:hAnsi="Times New Roman" w:cs="Times New Roman"/>
          <w:bCs/>
          <w:sz w:val="24"/>
          <w:szCs w:val="24"/>
        </w:rPr>
        <w:tab/>
      </w:r>
      <w:r w:rsidRPr="00C63263">
        <w:rPr>
          <w:rFonts w:ascii="Times New Roman" w:hAnsi="Times New Roman" w:cs="Times New Roman"/>
          <w:bCs/>
          <w:sz w:val="24"/>
          <w:szCs w:val="24"/>
        </w:rPr>
        <w:tab/>
      </w:r>
      <w:r w:rsidRPr="00C63263">
        <w:rPr>
          <w:rFonts w:ascii="Times New Roman" w:hAnsi="Times New Roman" w:cs="Times New Roman"/>
          <w:bCs/>
          <w:sz w:val="24"/>
          <w:szCs w:val="24"/>
        </w:rPr>
        <w:tab/>
      </w:r>
      <w:r w:rsidRPr="00C63263">
        <w:rPr>
          <w:rFonts w:ascii="Times New Roman" w:hAnsi="Times New Roman" w:cs="Times New Roman"/>
          <w:bCs/>
          <w:sz w:val="24"/>
          <w:szCs w:val="24"/>
        </w:rPr>
        <w:tab/>
      </w:r>
      <w:r w:rsidRPr="00C63263">
        <w:rPr>
          <w:rFonts w:ascii="Times New Roman" w:hAnsi="Times New Roman" w:cs="Times New Roman"/>
          <w:bCs/>
          <w:sz w:val="24"/>
          <w:szCs w:val="24"/>
        </w:rPr>
        <w:tab/>
      </w:r>
      <w:r w:rsidRPr="00C63263">
        <w:rPr>
          <w:rFonts w:ascii="Times New Roman" w:hAnsi="Times New Roman" w:cs="Times New Roman"/>
          <w:bCs/>
          <w:sz w:val="24"/>
          <w:szCs w:val="24"/>
        </w:rPr>
        <w:tab/>
        <w:t>7240</w:t>
      </w:r>
      <w:r w:rsidRPr="00C63263">
        <w:rPr>
          <w:rFonts w:ascii="Times New Roman" w:hAnsi="Times New Roman" w:cs="Times New Roman"/>
          <w:bCs/>
          <w:sz w:val="24"/>
          <w:szCs w:val="24"/>
        </w:rPr>
        <w:tab/>
      </w:r>
      <w:r w:rsidRPr="00C63263">
        <w:rPr>
          <w:rFonts w:ascii="Times New Roman" w:hAnsi="Times New Roman" w:cs="Times New Roman"/>
          <w:bCs/>
          <w:sz w:val="24"/>
          <w:szCs w:val="24"/>
        </w:rPr>
        <w:tab/>
        <w:t xml:space="preserve">  7116</w:t>
      </w:r>
      <w:r w:rsidRPr="00C63263">
        <w:rPr>
          <w:rFonts w:ascii="Times New Roman" w:hAnsi="Times New Roman" w:cs="Times New Roman"/>
          <w:bCs/>
          <w:sz w:val="24"/>
          <w:szCs w:val="24"/>
        </w:rPr>
        <w:tab/>
      </w:r>
      <w:r w:rsidRPr="00C63263">
        <w:rPr>
          <w:rFonts w:ascii="Times New Roman" w:hAnsi="Times New Roman" w:cs="Times New Roman"/>
          <w:bCs/>
          <w:sz w:val="24"/>
          <w:szCs w:val="24"/>
        </w:rPr>
        <w:tab/>
        <w:t xml:space="preserve">  8104</w:t>
      </w:r>
      <w:r w:rsidRPr="00C63263">
        <w:rPr>
          <w:rFonts w:ascii="Times New Roman" w:hAnsi="Times New Roman" w:cs="Times New Roman"/>
          <w:bCs/>
          <w:sz w:val="24"/>
          <w:szCs w:val="24"/>
        </w:rPr>
        <w:tab/>
      </w:r>
    </w:p>
    <w:p w14:paraId="2254107D" w14:textId="77777777" w:rsidR="00B647F8" w:rsidRPr="00C63263" w:rsidRDefault="00B647F8" w:rsidP="00B647F8">
      <w:pPr>
        <w:numPr>
          <w:ilvl w:val="0"/>
          <w:numId w:val="4"/>
        </w:numPr>
        <w:spacing w:after="0" w:line="240" w:lineRule="auto"/>
        <w:jc w:val="both"/>
        <w:rPr>
          <w:rFonts w:ascii="Times New Roman" w:hAnsi="Times New Roman" w:cs="Times New Roman"/>
          <w:bCs/>
          <w:sz w:val="24"/>
          <w:szCs w:val="24"/>
        </w:rPr>
      </w:pPr>
      <w:r w:rsidRPr="00C63263">
        <w:rPr>
          <w:rFonts w:ascii="Times New Roman" w:hAnsi="Times New Roman" w:cs="Times New Roman"/>
          <w:bCs/>
          <w:sz w:val="24"/>
          <w:szCs w:val="24"/>
        </w:rPr>
        <w:t>Codice</w:t>
      </w:r>
      <w:r w:rsidRPr="00C63263">
        <w:rPr>
          <w:rFonts w:ascii="Times New Roman" w:hAnsi="Times New Roman" w:cs="Times New Roman"/>
          <w:bCs/>
          <w:sz w:val="24"/>
          <w:szCs w:val="24"/>
        </w:rPr>
        <w:tab/>
        <w:t xml:space="preserve"> Rosso</w:t>
      </w:r>
      <w:r w:rsidRPr="00C63263">
        <w:rPr>
          <w:rFonts w:ascii="Times New Roman" w:hAnsi="Times New Roman" w:cs="Times New Roman"/>
          <w:bCs/>
          <w:sz w:val="24"/>
          <w:szCs w:val="24"/>
        </w:rPr>
        <w:tab/>
      </w:r>
      <w:r w:rsidRPr="00C63263">
        <w:rPr>
          <w:rFonts w:ascii="Times New Roman" w:hAnsi="Times New Roman" w:cs="Times New Roman"/>
          <w:bCs/>
          <w:sz w:val="24"/>
          <w:szCs w:val="24"/>
        </w:rPr>
        <w:tab/>
        <w:t xml:space="preserve"> </w:t>
      </w:r>
      <w:r w:rsidRPr="00C63263">
        <w:rPr>
          <w:rFonts w:ascii="Times New Roman" w:hAnsi="Times New Roman" w:cs="Times New Roman"/>
          <w:bCs/>
          <w:sz w:val="24"/>
          <w:szCs w:val="24"/>
        </w:rPr>
        <w:tab/>
      </w:r>
      <w:r w:rsidRPr="00C63263">
        <w:rPr>
          <w:rFonts w:ascii="Times New Roman" w:hAnsi="Times New Roman" w:cs="Times New Roman"/>
          <w:bCs/>
          <w:sz w:val="24"/>
          <w:szCs w:val="24"/>
        </w:rPr>
        <w:tab/>
      </w:r>
      <w:r w:rsidRPr="00C63263">
        <w:rPr>
          <w:rFonts w:ascii="Times New Roman" w:hAnsi="Times New Roman" w:cs="Times New Roman"/>
          <w:bCs/>
          <w:sz w:val="24"/>
          <w:szCs w:val="24"/>
        </w:rPr>
        <w:tab/>
      </w:r>
      <w:r w:rsidR="00C63263" w:rsidRPr="00C63263">
        <w:rPr>
          <w:rFonts w:ascii="Times New Roman" w:hAnsi="Times New Roman" w:cs="Times New Roman"/>
          <w:bCs/>
          <w:sz w:val="24"/>
          <w:szCs w:val="24"/>
        </w:rPr>
        <w:tab/>
      </w:r>
      <w:r w:rsidRPr="00C63263">
        <w:rPr>
          <w:rFonts w:ascii="Times New Roman" w:hAnsi="Times New Roman" w:cs="Times New Roman"/>
          <w:bCs/>
          <w:sz w:val="24"/>
          <w:szCs w:val="24"/>
        </w:rPr>
        <w:t xml:space="preserve">    311</w:t>
      </w:r>
      <w:r w:rsidRPr="00C63263">
        <w:rPr>
          <w:rFonts w:ascii="Times New Roman" w:hAnsi="Times New Roman" w:cs="Times New Roman"/>
          <w:bCs/>
          <w:sz w:val="24"/>
          <w:szCs w:val="24"/>
        </w:rPr>
        <w:tab/>
      </w:r>
      <w:r w:rsidRPr="00C63263">
        <w:rPr>
          <w:rFonts w:ascii="Times New Roman" w:hAnsi="Times New Roman" w:cs="Times New Roman"/>
          <w:bCs/>
          <w:sz w:val="24"/>
          <w:szCs w:val="24"/>
        </w:rPr>
        <w:tab/>
        <w:t xml:space="preserve">     342</w:t>
      </w:r>
      <w:r w:rsidRPr="00C63263">
        <w:rPr>
          <w:rFonts w:ascii="Times New Roman" w:hAnsi="Times New Roman" w:cs="Times New Roman"/>
          <w:bCs/>
          <w:sz w:val="24"/>
          <w:szCs w:val="24"/>
        </w:rPr>
        <w:tab/>
      </w:r>
      <w:r w:rsidRPr="00C63263">
        <w:rPr>
          <w:rFonts w:ascii="Times New Roman" w:hAnsi="Times New Roman" w:cs="Times New Roman"/>
          <w:bCs/>
          <w:sz w:val="24"/>
          <w:szCs w:val="24"/>
        </w:rPr>
        <w:tab/>
        <w:t xml:space="preserve">    368</w:t>
      </w:r>
      <w:r w:rsidRPr="00C63263">
        <w:rPr>
          <w:rFonts w:ascii="Times New Roman" w:hAnsi="Times New Roman" w:cs="Times New Roman"/>
          <w:bCs/>
          <w:sz w:val="24"/>
          <w:szCs w:val="24"/>
        </w:rPr>
        <w:tab/>
      </w:r>
    </w:p>
    <w:p w14:paraId="0E093D04" w14:textId="77777777" w:rsidR="00B647F8" w:rsidRPr="0070095F" w:rsidRDefault="00B647F8" w:rsidP="00B647F8">
      <w:pPr>
        <w:spacing w:after="0" w:line="240" w:lineRule="auto"/>
        <w:ind w:left="360"/>
        <w:jc w:val="both"/>
        <w:rPr>
          <w:rFonts w:ascii="Times New Roman" w:hAnsi="Times New Roman" w:cs="Times New Roman"/>
          <w:b/>
          <w:bCs/>
          <w:sz w:val="24"/>
          <w:szCs w:val="24"/>
        </w:rPr>
      </w:pPr>
      <w:r w:rsidRPr="0070095F">
        <w:rPr>
          <w:rFonts w:ascii="Times New Roman" w:hAnsi="Times New Roman" w:cs="Times New Roman"/>
          <w:b/>
          <w:bCs/>
          <w:sz w:val="24"/>
          <w:szCs w:val="24"/>
        </w:rPr>
        <w:tab/>
      </w:r>
    </w:p>
    <w:p w14:paraId="13768AE0" w14:textId="77777777" w:rsidR="00B647F8" w:rsidRPr="00F84DEB" w:rsidRDefault="00B647F8" w:rsidP="00B647F8">
      <w:pPr>
        <w:spacing w:after="0"/>
        <w:jc w:val="both"/>
        <w:rPr>
          <w:rFonts w:ascii="Times New Roman" w:hAnsi="Times New Roman" w:cs="Times New Roman"/>
          <w:sz w:val="24"/>
          <w:szCs w:val="24"/>
        </w:rPr>
      </w:pPr>
      <w:r w:rsidRPr="00F84DEB">
        <w:rPr>
          <w:rFonts w:ascii="Times New Roman" w:hAnsi="Times New Roman" w:cs="Times New Roman"/>
          <w:sz w:val="24"/>
          <w:szCs w:val="24"/>
        </w:rPr>
        <w:t>Tali dati confermano come il cittadino,</w:t>
      </w:r>
      <w:r>
        <w:rPr>
          <w:rFonts w:ascii="Times New Roman" w:hAnsi="Times New Roman" w:cs="Times New Roman"/>
          <w:sz w:val="24"/>
          <w:szCs w:val="24"/>
        </w:rPr>
        <w:t xml:space="preserve"> pur registrando lievi inversioni, ancora </w:t>
      </w:r>
      <w:r w:rsidRPr="00F84DEB">
        <w:rPr>
          <w:rFonts w:ascii="Times New Roman" w:hAnsi="Times New Roman" w:cs="Times New Roman"/>
          <w:sz w:val="24"/>
          <w:szCs w:val="24"/>
        </w:rPr>
        <w:t xml:space="preserve">si rivolge prevalentemente al Pronto soccorso </w:t>
      </w:r>
      <w:proofErr w:type="gramStart"/>
      <w:r w:rsidRPr="00F84DEB">
        <w:rPr>
          <w:rFonts w:ascii="Times New Roman" w:hAnsi="Times New Roman" w:cs="Times New Roman"/>
          <w:sz w:val="24"/>
          <w:szCs w:val="24"/>
        </w:rPr>
        <w:t>in quanto</w:t>
      </w:r>
      <w:proofErr w:type="gramEnd"/>
      <w:r w:rsidRPr="00F84DEB">
        <w:rPr>
          <w:rFonts w:ascii="Times New Roman" w:hAnsi="Times New Roman" w:cs="Times New Roman"/>
          <w:sz w:val="24"/>
          <w:szCs w:val="24"/>
        </w:rPr>
        <w:t xml:space="preserve"> sul territorio ritiene e purtroppo è così, salvo qualche rara eccezione che non vi siano altre strutture in grado di dare risposte immediate ed efficaci.</w:t>
      </w:r>
    </w:p>
    <w:p w14:paraId="45BA68FC" w14:textId="77777777" w:rsidR="00C27133" w:rsidRPr="002E7BC0" w:rsidRDefault="00C27133" w:rsidP="00C109E0">
      <w:pPr>
        <w:spacing w:after="0"/>
        <w:jc w:val="both"/>
        <w:rPr>
          <w:rFonts w:ascii="Times New Roman" w:hAnsi="Times New Roman" w:cs="Times New Roman"/>
          <w:bCs/>
          <w:sz w:val="24"/>
          <w:szCs w:val="24"/>
        </w:rPr>
      </w:pPr>
    </w:p>
    <w:p w14:paraId="1B5A772F" w14:textId="77777777" w:rsidR="00F96C06" w:rsidRPr="002E7BC0" w:rsidRDefault="00F96C06" w:rsidP="0063251B">
      <w:pPr>
        <w:spacing w:after="0"/>
        <w:jc w:val="both"/>
        <w:rPr>
          <w:rFonts w:ascii="Times New Roman" w:hAnsi="Times New Roman" w:cs="Times New Roman"/>
          <w:bCs/>
          <w:sz w:val="24"/>
          <w:szCs w:val="24"/>
        </w:rPr>
      </w:pPr>
      <w:r w:rsidRPr="002E7BC0">
        <w:rPr>
          <w:rFonts w:ascii="Times New Roman" w:hAnsi="Times New Roman" w:cs="Times New Roman"/>
          <w:bCs/>
          <w:sz w:val="24"/>
          <w:szCs w:val="24"/>
        </w:rPr>
        <w:t xml:space="preserve">Stendiamo un velo pietoso </w:t>
      </w:r>
      <w:r w:rsidR="00B8306C" w:rsidRPr="002E7BC0">
        <w:rPr>
          <w:rFonts w:ascii="Times New Roman" w:hAnsi="Times New Roman" w:cs="Times New Roman"/>
          <w:bCs/>
          <w:sz w:val="24"/>
          <w:szCs w:val="24"/>
        </w:rPr>
        <w:t>s</w:t>
      </w:r>
      <w:r w:rsidRPr="002E7BC0">
        <w:rPr>
          <w:rFonts w:ascii="Times New Roman" w:hAnsi="Times New Roman" w:cs="Times New Roman"/>
          <w:bCs/>
          <w:sz w:val="24"/>
          <w:szCs w:val="24"/>
        </w:rPr>
        <w:t xml:space="preserve">ulle </w:t>
      </w:r>
      <w:r w:rsidRPr="002E7BC0">
        <w:rPr>
          <w:rFonts w:ascii="Times New Roman" w:hAnsi="Times New Roman" w:cs="Times New Roman"/>
          <w:b/>
          <w:bCs/>
          <w:sz w:val="24"/>
          <w:szCs w:val="24"/>
          <w:u w:val="single"/>
        </w:rPr>
        <w:t>Residenze San</w:t>
      </w:r>
      <w:r w:rsidR="00D6408E" w:rsidRPr="002E7BC0">
        <w:rPr>
          <w:rFonts w:ascii="Times New Roman" w:hAnsi="Times New Roman" w:cs="Times New Roman"/>
          <w:b/>
          <w:bCs/>
          <w:sz w:val="24"/>
          <w:szCs w:val="24"/>
          <w:u w:val="single"/>
        </w:rPr>
        <w:t>itari</w:t>
      </w:r>
      <w:r w:rsidRPr="002E7BC0">
        <w:rPr>
          <w:rFonts w:ascii="Times New Roman" w:hAnsi="Times New Roman" w:cs="Times New Roman"/>
          <w:b/>
          <w:bCs/>
          <w:sz w:val="24"/>
          <w:szCs w:val="24"/>
          <w:u w:val="single"/>
        </w:rPr>
        <w:t>e</w:t>
      </w:r>
      <w:r w:rsidR="00D6408E" w:rsidRPr="002E7BC0">
        <w:rPr>
          <w:rFonts w:ascii="Times New Roman" w:hAnsi="Times New Roman" w:cs="Times New Roman"/>
          <w:b/>
          <w:bCs/>
          <w:sz w:val="24"/>
          <w:szCs w:val="24"/>
          <w:u w:val="single"/>
        </w:rPr>
        <w:t xml:space="preserve"> Assistit</w:t>
      </w:r>
      <w:r w:rsidRPr="002E7BC0">
        <w:rPr>
          <w:rFonts w:ascii="Times New Roman" w:hAnsi="Times New Roman" w:cs="Times New Roman"/>
          <w:b/>
          <w:bCs/>
          <w:sz w:val="24"/>
          <w:szCs w:val="24"/>
          <w:u w:val="single"/>
        </w:rPr>
        <w:t>e</w:t>
      </w:r>
      <w:r w:rsidRPr="002E7BC0">
        <w:rPr>
          <w:rFonts w:ascii="Times New Roman" w:hAnsi="Times New Roman" w:cs="Times New Roman"/>
          <w:bCs/>
          <w:sz w:val="24"/>
          <w:szCs w:val="24"/>
        </w:rPr>
        <w:t xml:space="preserve">, </w:t>
      </w:r>
      <w:proofErr w:type="gramStart"/>
      <w:r w:rsidRPr="002E7BC0">
        <w:rPr>
          <w:rFonts w:ascii="Times New Roman" w:hAnsi="Times New Roman" w:cs="Times New Roman"/>
          <w:bCs/>
          <w:sz w:val="24"/>
          <w:szCs w:val="24"/>
        </w:rPr>
        <w:t>qual</w:t>
      </w:r>
      <w:r w:rsidR="00B8306C" w:rsidRPr="002E7BC0">
        <w:rPr>
          <w:rFonts w:ascii="Times New Roman" w:hAnsi="Times New Roman" w:cs="Times New Roman"/>
          <w:bCs/>
          <w:sz w:val="24"/>
          <w:szCs w:val="24"/>
        </w:rPr>
        <w:t>i</w:t>
      </w:r>
      <w:r w:rsidRPr="002E7BC0">
        <w:rPr>
          <w:rFonts w:ascii="Times New Roman" w:hAnsi="Times New Roman" w:cs="Times New Roman"/>
          <w:bCs/>
          <w:sz w:val="24"/>
          <w:szCs w:val="24"/>
        </w:rPr>
        <w:t xml:space="preserve"> </w:t>
      </w:r>
      <w:r w:rsidR="00D6408E" w:rsidRPr="002E7BC0">
        <w:rPr>
          <w:rFonts w:ascii="Times New Roman" w:hAnsi="Times New Roman" w:cs="Times New Roman"/>
          <w:bCs/>
          <w:sz w:val="24"/>
          <w:szCs w:val="24"/>
        </w:rPr>
        <w:t xml:space="preserve"> struttur</w:t>
      </w:r>
      <w:r w:rsidRPr="002E7BC0">
        <w:rPr>
          <w:rFonts w:ascii="Times New Roman" w:hAnsi="Times New Roman" w:cs="Times New Roman"/>
          <w:bCs/>
          <w:sz w:val="24"/>
          <w:szCs w:val="24"/>
        </w:rPr>
        <w:t>e residenziali</w:t>
      </w:r>
      <w:r w:rsidR="00D6408E" w:rsidRPr="002E7BC0">
        <w:rPr>
          <w:rFonts w:ascii="Times New Roman" w:hAnsi="Times New Roman" w:cs="Times New Roman"/>
          <w:bCs/>
          <w:sz w:val="24"/>
          <w:szCs w:val="24"/>
        </w:rPr>
        <w:t xml:space="preserve"> extra ospedaliera</w:t>
      </w:r>
      <w:proofErr w:type="gramEnd"/>
      <w:r w:rsidR="00D6408E" w:rsidRPr="002E7BC0">
        <w:rPr>
          <w:rFonts w:ascii="Times New Roman" w:hAnsi="Times New Roman" w:cs="Times New Roman"/>
          <w:bCs/>
          <w:sz w:val="24"/>
          <w:szCs w:val="24"/>
        </w:rPr>
        <w:t xml:space="preserve"> finalizzat</w:t>
      </w:r>
      <w:r w:rsidRPr="002E7BC0">
        <w:rPr>
          <w:rFonts w:ascii="Times New Roman" w:hAnsi="Times New Roman" w:cs="Times New Roman"/>
          <w:bCs/>
          <w:sz w:val="24"/>
          <w:szCs w:val="24"/>
        </w:rPr>
        <w:t>e</w:t>
      </w:r>
      <w:r w:rsidR="00D6408E" w:rsidRPr="002E7BC0">
        <w:rPr>
          <w:rFonts w:ascii="Times New Roman" w:hAnsi="Times New Roman" w:cs="Times New Roman"/>
          <w:bCs/>
          <w:sz w:val="24"/>
          <w:szCs w:val="24"/>
        </w:rPr>
        <w:t xml:space="preserve"> a fornire accoglimento, prestazioni sanitarie e di recupero, tutela e trattamenti riabilitativi ad anziani in condizioni di non autosufficienza fisica e psichica, privi di supporto familiare che consenta di erogare a domicilio gli interventi sanitari continui e l’assistenza necessaria.</w:t>
      </w:r>
      <w:r w:rsidRPr="002E7BC0">
        <w:rPr>
          <w:rFonts w:ascii="Times New Roman" w:hAnsi="Times New Roman" w:cs="Times New Roman"/>
          <w:bCs/>
          <w:sz w:val="24"/>
          <w:szCs w:val="24"/>
        </w:rPr>
        <w:t xml:space="preserve"> </w:t>
      </w:r>
      <w:r w:rsidR="00D6408E" w:rsidRPr="002E7BC0">
        <w:rPr>
          <w:rFonts w:ascii="Times New Roman" w:hAnsi="Times New Roman" w:cs="Times New Roman"/>
          <w:bCs/>
          <w:sz w:val="24"/>
          <w:szCs w:val="24"/>
        </w:rPr>
        <w:t xml:space="preserve"> </w:t>
      </w:r>
    </w:p>
    <w:p w14:paraId="789B09F5" w14:textId="77777777" w:rsidR="00D6408E" w:rsidRPr="002E7BC0" w:rsidRDefault="00D6408E" w:rsidP="00C109E0">
      <w:pPr>
        <w:spacing w:after="0"/>
        <w:jc w:val="both"/>
        <w:rPr>
          <w:rFonts w:ascii="Times New Roman" w:hAnsi="Times New Roman" w:cs="Times New Roman"/>
          <w:bCs/>
          <w:sz w:val="24"/>
          <w:szCs w:val="24"/>
        </w:rPr>
      </w:pPr>
    </w:p>
    <w:p w14:paraId="6ED9EB92" w14:textId="77777777" w:rsidR="00F96C06" w:rsidRPr="002E7BC0" w:rsidRDefault="00F96C06" w:rsidP="00C109E0">
      <w:pPr>
        <w:spacing w:after="0"/>
        <w:jc w:val="both"/>
        <w:rPr>
          <w:rFonts w:ascii="Times New Roman" w:hAnsi="Times New Roman" w:cs="Times New Roman"/>
          <w:bCs/>
          <w:sz w:val="24"/>
          <w:szCs w:val="24"/>
        </w:rPr>
      </w:pPr>
      <w:r w:rsidRPr="002E7BC0">
        <w:rPr>
          <w:rFonts w:ascii="Times New Roman" w:hAnsi="Times New Roman" w:cs="Times New Roman"/>
          <w:bCs/>
          <w:sz w:val="24"/>
          <w:szCs w:val="24"/>
        </w:rPr>
        <w:t xml:space="preserve">Nessuna </w:t>
      </w:r>
      <w:r w:rsidR="00A3152F" w:rsidRPr="002E7BC0">
        <w:rPr>
          <w:rFonts w:ascii="Times New Roman" w:hAnsi="Times New Roman" w:cs="Times New Roman"/>
          <w:bCs/>
          <w:sz w:val="24"/>
          <w:szCs w:val="24"/>
        </w:rPr>
        <w:t xml:space="preserve">Residenza Sanitaria Assistita </w:t>
      </w:r>
      <w:r w:rsidRPr="002E7BC0">
        <w:rPr>
          <w:rFonts w:ascii="Times New Roman" w:hAnsi="Times New Roman" w:cs="Times New Roman"/>
          <w:bCs/>
          <w:sz w:val="24"/>
          <w:szCs w:val="24"/>
        </w:rPr>
        <w:t xml:space="preserve">Pubblica su tutto il territorio provinciale, ma paradossalmente </w:t>
      </w:r>
      <w:r w:rsidR="0065718B" w:rsidRPr="002E7BC0">
        <w:rPr>
          <w:rFonts w:ascii="Times New Roman" w:hAnsi="Times New Roman" w:cs="Times New Roman"/>
          <w:bCs/>
          <w:sz w:val="24"/>
          <w:szCs w:val="24"/>
        </w:rPr>
        <w:t xml:space="preserve">ne registriamo </w:t>
      </w:r>
      <w:proofErr w:type="gramStart"/>
      <w:r w:rsidR="0065718B" w:rsidRPr="002E7BC0">
        <w:rPr>
          <w:rFonts w:ascii="Times New Roman" w:hAnsi="Times New Roman" w:cs="Times New Roman"/>
          <w:bCs/>
          <w:sz w:val="24"/>
          <w:szCs w:val="24"/>
        </w:rPr>
        <w:t>7</w:t>
      </w:r>
      <w:proofErr w:type="gramEnd"/>
      <w:r w:rsidR="0065718B" w:rsidRPr="002E7BC0">
        <w:rPr>
          <w:rFonts w:ascii="Times New Roman" w:hAnsi="Times New Roman" w:cs="Times New Roman"/>
          <w:bCs/>
          <w:sz w:val="24"/>
          <w:szCs w:val="24"/>
        </w:rPr>
        <w:t xml:space="preserve"> </w:t>
      </w:r>
      <w:r w:rsidR="00A3152F" w:rsidRPr="002E7BC0">
        <w:rPr>
          <w:rFonts w:ascii="Times New Roman" w:hAnsi="Times New Roman" w:cs="Times New Roman"/>
          <w:bCs/>
          <w:sz w:val="24"/>
          <w:szCs w:val="24"/>
        </w:rPr>
        <w:t>private:</w:t>
      </w:r>
      <w:r w:rsidR="0065718B" w:rsidRPr="002E7BC0">
        <w:rPr>
          <w:rFonts w:ascii="Times New Roman" w:hAnsi="Times New Roman" w:cs="Times New Roman"/>
          <w:bCs/>
          <w:sz w:val="24"/>
          <w:szCs w:val="24"/>
        </w:rPr>
        <w:t xml:space="preserve"> 4 a </w:t>
      </w:r>
      <w:r w:rsidR="00A3152F" w:rsidRPr="002E7BC0">
        <w:rPr>
          <w:rFonts w:ascii="Times New Roman" w:hAnsi="Times New Roman" w:cs="Times New Roman"/>
          <w:bCs/>
          <w:sz w:val="24"/>
          <w:szCs w:val="24"/>
        </w:rPr>
        <w:t>Messina con 120 p</w:t>
      </w:r>
      <w:r w:rsidR="0065718B" w:rsidRPr="002E7BC0">
        <w:rPr>
          <w:rFonts w:ascii="Times New Roman" w:hAnsi="Times New Roman" w:cs="Times New Roman"/>
          <w:bCs/>
          <w:sz w:val="24"/>
          <w:szCs w:val="24"/>
        </w:rPr>
        <w:t>o</w:t>
      </w:r>
      <w:r w:rsidR="00A3152F" w:rsidRPr="002E7BC0">
        <w:rPr>
          <w:rFonts w:ascii="Times New Roman" w:hAnsi="Times New Roman" w:cs="Times New Roman"/>
          <w:bCs/>
          <w:sz w:val="24"/>
          <w:szCs w:val="24"/>
        </w:rPr>
        <w:t>s</w:t>
      </w:r>
      <w:r w:rsidR="0065718B" w:rsidRPr="002E7BC0">
        <w:rPr>
          <w:rFonts w:ascii="Times New Roman" w:hAnsi="Times New Roman" w:cs="Times New Roman"/>
          <w:bCs/>
          <w:sz w:val="24"/>
          <w:szCs w:val="24"/>
        </w:rPr>
        <w:t xml:space="preserve">ti letto oltre 40 per malati di </w:t>
      </w:r>
      <w:proofErr w:type="spellStart"/>
      <w:r w:rsidR="0065718B" w:rsidRPr="002E7BC0">
        <w:rPr>
          <w:rFonts w:ascii="Times New Roman" w:hAnsi="Times New Roman" w:cs="Times New Roman"/>
          <w:bCs/>
          <w:sz w:val="24"/>
          <w:szCs w:val="24"/>
        </w:rPr>
        <w:t>halzeimer</w:t>
      </w:r>
      <w:proofErr w:type="spellEnd"/>
      <w:r w:rsidR="0065718B" w:rsidRPr="002E7BC0">
        <w:rPr>
          <w:rFonts w:ascii="Times New Roman" w:hAnsi="Times New Roman" w:cs="Times New Roman"/>
          <w:bCs/>
          <w:sz w:val="24"/>
          <w:szCs w:val="24"/>
        </w:rPr>
        <w:t>, 1 a Milaz</w:t>
      </w:r>
      <w:r w:rsidR="00A3152F" w:rsidRPr="002E7BC0">
        <w:rPr>
          <w:rFonts w:ascii="Times New Roman" w:hAnsi="Times New Roman" w:cs="Times New Roman"/>
          <w:bCs/>
          <w:sz w:val="24"/>
          <w:szCs w:val="24"/>
        </w:rPr>
        <w:t>z</w:t>
      </w:r>
      <w:r w:rsidR="0065718B" w:rsidRPr="002E7BC0">
        <w:rPr>
          <w:rFonts w:ascii="Times New Roman" w:hAnsi="Times New Roman" w:cs="Times New Roman"/>
          <w:bCs/>
          <w:sz w:val="24"/>
          <w:szCs w:val="24"/>
        </w:rPr>
        <w:t>o con 20 posti letto, 1 a Patti fisioterapica con scarsa assistenza, 1 a S.</w:t>
      </w:r>
      <w:r w:rsidR="00056EE8">
        <w:rPr>
          <w:rFonts w:ascii="Times New Roman" w:hAnsi="Times New Roman" w:cs="Times New Roman"/>
          <w:bCs/>
          <w:sz w:val="24"/>
          <w:szCs w:val="24"/>
        </w:rPr>
        <w:t xml:space="preserve"> </w:t>
      </w:r>
      <w:r w:rsidR="0065718B" w:rsidRPr="002E7BC0">
        <w:rPr>
          <w:rFonts w:ascii="Times New Roman" w:hAnsi="Times New Roman" w:cs="Times New Roman"/>
          <w:bCs/>
          <w:sz w:val="24"/>
          <w:szCs w:val="24"/>
        </w:rPr>
        <w:t>Marco d’Alunzio la nuova nascitura.</w:t>
      </w:r>
    </w:p>
    <w:p w14:paraId="392F2BB6" w14:textId="77777777" w:rsidR="001055B4" w:rsidRPr="002E7BC0" w:rsidRDefault="00A3152F" w:rsidP="0065718B">
      <w:pPr>
        <w:spacing w:after="0"/>
        <w:jc w:val="both"/>
        <w:rPr>
          <w:rFonts w:ascii="Times New Roman" w:hAnsi="Times New Roman" w:cs="Times New Roman"/>
          <w:bCs/>
          <w:sz w:val="24"/>
          <w:szCs w:val="24"/>
        </w:rPr>
      </w:pPr>
      <w:r w:rsidRPr="002E7BC0">
        <w:rPr>
          <w:rFonts w:ascii="Times New Roman" w:hAnsi="Times New Roman" w:cs="Times New Roman"/>
          <w:bCs/>
          <w:sz w:val="24"/>
          <w:szCs w:val="24"/>
        </w:rPr>
        <w:t>Accordi politici, convenzioni con strutture private con adeguamento mirato, occupazione per i pochi intimi,</w:t>
      </w:r>
      <w:r w:rsidR="00C01485">
        <w:rPr>
          <w:rFonts w:ascii="Times New Roman" w:hAnsi="Times New Roman" w:cs="Times New Roman"/>
          <w:bCs/>
          <w:sz w:val="24"/>
          <w:szCs w:val="24"/>
        </w:rPr>
        <w:t xml:space="preserve"> </w:t>
      </w:r>
      <w:r w:rsidRPr="002E7BC0">
        <w:rPr>
          <w:rFonts w:ascii="Times New Roman" w:hAnsi="Times New Roman" w:cs="Times New Roman"/>
          <w:bCs/>
          <w:sz w:val="24"/>
          <w:szCs w:val="24"/>
        </w:rPr>
        <w:t xml:space="preserve">tutti interrogativi che ci poniamo. </w:t>
      </w:r>
      <w:r w:rsidR="0065718B" w:rsidRPr="002E7BC0">
        <w:rPr>
          <w:rFonts w:ascii="Times New Roman" w:hAnsi="Times New Roman" w:cs="Times New Roman"/>
          <w:bCs/>
          <w:sz w:val="24"/>
          <w:szCs w:val="24"/>
        </w:rPr>
        <w:t xml:space="preserve">Non si può dire che l’attivazione delle RSA </w:t>
      </w:r>
      <w:r w:rsidR="00B8306C" w:rsidRPr="002E7BC0">
        <w:rPr>
          <w:rFonts w:ascii="Times New Roman" w:hAnsi="Times New Roman" w:cs="Times New Roman"/>
          <w:bCs/>
          <w:sz w:val="24"/>
          <w:szCs w:val="24"/>
        </w:rPr>
        <w:t>pubbliche</w:t>
      </w:r>
      <w:r w:rsidR="0065718B" w:rsidRPr="002E7BC0">
        <w:rPr>
          <w:rFonts w:ascii="Times New Roman" w:hAnsi="Times New Roman" w:cs="Times New Roman"/>
          <w:bCs/>
          <w:sz w:val="24"/>
          <w:szCs w:val="24"/>
        </w:rPr>
        <w:t xml:space="preserve"> è da ricercarsi nel </w:t>
      </w:r>
      <w:proofErr w:type="gramStart"/>
      <w:r w:rsidR="0065718B" w:rsidRPr="002E7BC0">
        <w:rPr>
          <w:rFonts w:ascii="Times New Roman" w:hAnsi="Times New Roman" w:cs="Times New Roman"/>
          <w:bCs/>
          <w:sz w:val="24"/>
          <w:szCs w:val="24"/>
        </w:rPr>
        <w:t>mancata</w:t>
      </w:r>
      <w:proofErr w:type="gramEnd"/>
      <w:r w:rsidR="0065718B" w:rsidRPr="002E7BC0">
        <w:rPr>
          <w:rFonts w:ascii="Times New Roman" w:hAnsi="Times New Roman" w:cs="Times New Roman"/>
          <w:bCs/>
          <w:sz w:val="24"/>
          <w:szCs w:val="24"/>
        </w:rPr>
        <w:t xml:space="preserve"> disponibilità di strutture, proprio </w:t>
      </w:r>
      <w:r w:rsidR="00B8306C" w:rsidRPr="002E7BC0">
        <w:rPr>
          <w:rFonts w:ascii="Times New Roman" w:hAnsi="Times New Roman" w:cs="Times New Roman"/>
          <w:bCs/>
          <w:sz w:val="24"/>
          <w:szCs w:val="24"/>
        </w:rPr>
        <w:t>perché</w:t>
      </w:r>
      <w:r w:rsidR="0065718B" w:rsidRPr="002E7BC0">
        <w:rPr>
          <w:rFonts w:ascii="Times New Roman" w:hAnsi="Times New Roman" w:cs="Times New Roman"/>
          <w:bCs/>
          <w:sz w:val="24"/>
          <w:szCs w:val="24"/>
        </w:rPr>
        <w:t xml:space="preserve"> ne esistono di </w:t>
      </w:r>
      <w:r w:rsidR="00B8306C" w:rsidRPr="002E7BC0">
        <w:rPr>
          <w:rFonts w:ascii="Times New Roman" w:hAnsi="Times New Roman" w:cs="Times New Roman"/>
          <w:bCs/>
          <w:sz w:val="24"/>
          <w:szCs w:val="24"/>
        </w:rPr>
        <w:t>strutture</w:t>
      </w:r>
      <w:r w:rsidR="0065718B" w:rsidRPr="002E7BC0">
        <w:rPr>
          <w:rFonts w:ascii="Times New Roman" w:hAnsi="Times New Roman" w:cs="Times New Roman"/>
          <w:bCs/>
          <w:sz w:val="24"/>
          <w:szCs w:val="24"/>
        </w:rPr>
        <w:t xml:space="preserve"> inutilizzate ma ristrutturate per tale scopo, a </w:t>
      </w:r>
      <w:proofErr w:type="spellStart"/>
      <w:r w:rsidR="0065718B" w:rsidRPr="002E7BC0">
        <w:rPr>
          <w:rFonts w:ascii="Times New Roman" w:hAnsi="Times New Roman" w:cs="Times New Roman"/>
          <w:bCs/>
          <w:sz w:val="24"/>
          <w:szCs w:val="24"/>
        </w:rPr>
        <w:t>S.Angelo</w:t>
      </w:r>
      <w:proofErr w:type="spellEnd"/>
      <w:r w:rsidR="0065718B" w:rsidRPr="002E7BC0">
        <w:rPr>
          <w:rFonts w:ascii="Times New Roman" w:hAnsi="Times New Roman" w:cs="Times New Roman"/>
          <w:bCs/>
          <w:sz w:val="24"/>
          <w:szCs w:val="24"/>
        </w:rPr>
        <w:t xml:space="preserve"> di Brolo come a Patti</w:t>
      </w:r>
      <w:r w:rsidR="001055B4" w:rsidRPr="002E7BC0">
        <w:rPr>
          <w:rFonts w:ascii="Times New Roman" w:hAnsi="Times New Roman" w:cs="Times New Roman"/>
          <w:bCs/>
          <w:sz w:val="24"/>
          <w:szCs w:val="24"/>
        </w:rPr>
        <w:t>.</w:t>
      </w:r>
    </w:p>
    <w:p w14:paraId="61ACBFB4" w14:textId="77777777" w:rsidR="008C0D34" w:rsidRDefault="008C0D34" w:rsidP="0065718B">
      <w:pPr>
        <w:spacing w:after="0"/>
        <w:jc w:val="both"/>
        <w:rPr>
          <w:rFonts w:ascii="Times New Roman" w:hAnsi="Times New Roman" w:cs="Times New Roman"/>
          <w:bCs/>
          <w:sz w:val="24"/>
          <w:szCs w:val="24"/>
        </w:rPr>
      </w:pPr>
    </w:p>
    <w:p w14:paraId="3B434D62" w14:textId="77777777" w:rsidR="00D6408E" w:rsidRPr="002E7BC0" w:rsidRDefault="0065718B" w:rsidP="0065718B">
      <w:pPr>
        <w:spacing w:after="0"/>
        <w:jc w:val="both"/>
        <w:rPr>
          <w:rFonts w:ascii="Times New Roman" w:hAnsi="Times New Roman" w:cs="Times New Roman"/>
          <w:bCs/>
          <w:sz w:val="24"/>
          <w:szCs w:val="24"/>
        </w:rPr>
      </w:pPr>
      <w:r w:rsidRPr="002E7BC0">
        <w:rPr>
          <w:rFonts w:ascii="Times New Roman" w:hAnsi="Times New Roman" w:cs="Times New Roman"/>
          <w:bCs/>
          <w:sz w:val="24"/>
          <w:szCs w:val="24"/>
        </w:rPr>
        <w:t xml:space="preserve">Vale lo stesso discorso per le </w:t>
      </w:r>
      <w:r w:rsidR="00D6408E" w:rsidRPr="002E7BC0">
        <w:rPr>
          <w:rFonts w:ascii="Times New Roman" w:hAnsi="Times New Roman" w:cs="Times New Roman"/>
          <w:b/>
          <w:bCs/>
          <w:sz w:val="24"/>
          <w:szCs w:val="24"/>
          <w:u w:val="single"/>
        </w:rPr>
        <w:t>Comunità Terapeutic</w:t>
      </w:r>
      <w:r w:rsidRPr="002E7BC0">
        <w:rPr>
          <w:rFonts w:ascii="Times New Roman" w:hAnsi="Times New Roman" w:cs="Times New Roman"/>
          <w:b/>
          <w:bCs/>
          <w:sz w:val="24"/>
          <w:szCs w:val="24"/>
          <w:u w:val="single"/>
        </w:rPr>
        <w:t>he</w:t>
      </w:r>
      <w:r w:rsidR="00D6408E" w:rsidRPr="002E7BC0">
        <w:rPr>
          <w:rFonts w:ascii="Times New Roman" w:hAnsi="Times New Roman" w:cs="Times New Roman"/>
          <w:b/>
          <w:bCs/>
          <w:sz w:val="24"/>
          <w:szCs w:val="24"/>
          <w:u w:val="single"/>
        </w:rPr>
        <w:t xml:space="preserve"> Assistit</w:t>
      </w:r>
      <w:r w:rsidRPr="002E7BC0">
        <w:rPr>
          <w:rFonts w:ascii="Times New Roman" w:hAnsi="Times New Roman" w:cs="Times New Roman"/>
          <w:b/>
          <w:bCs/>
          <w:sz w:val="24"/>
          <w:szCs w:val="24"/>
          <w:u w:val="single"/>
        </w:rPr>
        <w:t>e,</w:t>
      </w:r>
      <w:r w:rsidRPr="002E7BC0">
        <w:rPr>
          <w:rFonts w:ascii="Times New Roman" w:hAnsi="Times New Roman" w:cs="Times New Roman"/>
          <w:bCs/>
          <w:sz w:val="24"/>
          <w:szCs w:val="24"/>
        </w:rPr>
        <w:t xml:space="preserve"> ove ne </w:t>
      </w:r>
      <w:proofErr w:type="gramStart"/>
      <w:r w:rsidRPr="002E7BC0">
        <w:rPr>
          <w:rFonts w:ascii="Times New Roman" w:hAnsi="Times New Roman" w:cs="Times New Roman"/>
          <w:bCs/>
          <w:sz w:val="24"/>
          <w:szCs w:val="24"/>
        </w:rPr>
        <w:t>risultano</w:t>
      </w:r>
      <w:proofErr w:type="gramEnd"/>
      <w:r w:rsidRPr="002E7BC0">
        <w:rPr>
          <w:rFonts w:ascii="Times New Roman" w:hAnsi="Times New Roman" w:cs="Times New Roman"/>
          <w:bCs/>
          <w:sz w:val="24"/>
          <w:szCs w:val="24"/>
        </w:rPr>
        <w:t xml:space="preserve"> 3 pubbliche di cui una a Messina non attiva per ristrutturazione, una a Milazzo senza Posti Letto e l’altra a Barcellona con 20 Posti letto</w:t>
      </w:r>
    </w:p>
    <w:p w14:paraId="1FFC7F25" w14:textId="77777777" w:rsidR="0065718B" w:rsidRPr="002E7BC0" w:rsidRDefault="0065718B" w:rsidP="0065718B">
      <w:pPr>
        <w:spacing w:after="0"/>
        <w:jc w:val="both"/>
        <w:rPr>
          <w:rFonts w:ascii="Times New Roman" w:hAnsi="Times New Roman" w:cs="Times New Roman"/>
          <w:bCs/>
          <w:sz w:val="24"/>
          <w:szCs w:val="24"/>
        </w:rPr>
      </w:pPr>
      <w:r w:rsidRPr="002E7BC0">
        <w:rPr>
          <w:rFonts w:ascii="Times New Roman" w:hAnsi="Times New Roman" w:cs="Times New Roman"/>
          <w:bCs/>
          <w:sz w:val="24"/>
          <w:szCs w:val="24"/>
        </w:rPr>
        <w:t>Pullulano quelle private, in convenzione io in gestione mista con Cooperative. Di</w:t>
      </w:r>
      <w:r w:rsidR="00B8306C" w:rsidRPr="002E7BC0">
        <w:rPr>
          <w:rFonts w:ascii="Times New Roman" w:hAnsi="Times New Roman" w:cs="Times New Roman"/>
          <w:bCs/>
          <w:sz w:val="24"/>
          <w:szCs w:val="24"/>
        </w:rPr>
        <w:t xml:space="preserve"> </w:t>
      </w:r>
      <w:proofErr w:type="gramStart"/>
      <w:r w:rsidRPr="002E7BC0">
        <w:rPr>
          <w:rFonts w:ascii="Times New Roman" w:hAnsi="Times New Roman" w:cs="Times New Roman"/>
          <w:bCs/>
          <w:sz w:val="24"/>
          <w:szCs w:val="24"/>
        </w:rPr>
        <w:t>qu</w:t>
      </w:r>
      <w:r w:rsidR="00B8306C" w:rsidRPr="002E7BC0">
        <w:rPr>
          <w:rFonts w:ascii="Times New Roman" w:hAnsi="Times New Roman" w:cs="Times New Roman"/>
          <w:bCs/>
          <w:sz w:val="24"/>
          <w:szCs w:val="24"/>
        </w:rPr>
        <w:t>e</w:t>
      </w:r>
      <w:r w:rsidRPr="002E7BC0">
        <w:rPr>
          <w:rFonts w:ascii="Times New Roman" w:hAnsi="Times New Roman" w:cs="Times New Roman"/>
          <w:bCs/>
          <w:sz w:val="24"/>
          <w:szCs w:val="24"/>
        </w:rPr>
        <w:t>ste ne</w:t>
      </w:r>
      <w:proofErr w:type="gramEnd"/>
      <w:r w:rsidRPr="002E7BC0">
        <w:rPr>
          <w:rFonts w:ascii="Times New Roman" w:hAnsi="Times New Roman" w:cs="Times New Roman"/>
          <w:bCs/>
          <w:sz w:val="24"/>
          <w:szCs w:val="24"/>
        </w:rPr>
        <w:t xml:space="preserve"> contiamo circa 5</w:t>
      </w:r>
      <w:r w:rsidR="00B8306C" w:rsidRPr="002E7BC0">
        <w:rPr>
          <w:rFonts w:ascii="Times New Roman" w:hAnsi="Times New Roman" w:cs="Times New Roman"/>
          <w:bCs/>
          <w:sz w:val="24"/>
          <w:szCs w:val="24"/>
        </w:rPr>
        <w:t>:</w:t>
      </w:r>
      <w:r w:rsidRPr="002E7BC0">
        <w:rPr>
          <w:rFonts w:ascii="Times New Roman" w:hAnsi="Times New Roman" w:cs="Times New Roman"/>
          <w:bCs/>
          <w:sz w:val="24"/>
          <w:szCs w:val="24"/>
        </w:rPr>
        <w:t xml:space="preserve"> Saponara, B</w:t>
      </w:r>
      <w:r w:rsidR="00B8306C" w:rsidRPr="002E7BC0">
        <w:rPr>
          <w:rFonts w:ascii="Times New Roman" w:hAnsi="Times New Roman" w:cs="Times New Roman"/>
          <w:bCs/>
          <w:sz w:val="24"/>
          <w:szCs w:val="24"/>
        </w:rPr>
        <w:t>a</w:t>
      </w:r>
      <w:r w:rsidRPr="002E7BC0">
        <w:rPr>
          <w:rFonts w:ascii="Times New Roman" w:hAnsi="Times New Roman" w:cs="Times New Roman"/>
          <w:bCs/>
          <w:sz w:val="24"/>
          <w:szCs w:val="24"/>
        </w:rPr>
        <w:t>rc</w:t>
      </w:r>
      <w:r w:rsidR="00B8306C" w:rsidRPr="002E7BC0">
        <w:rPr>
          <w:rFonts w:ascii="Times New Roman" w:hAnsi="Times New Roman" w:cs="Times New Roman"/>
          <w:bCs/>
          <w:sz w:val="24"/>
          <w:szCs w:val="24"/>
        </w:rPr>
        <w:t>e</w:t>
      </w:r>
      <w:r w:rsidRPr="002E7BC0">
        <w:rPr>
          <w:rFonts w:ascii="Times New Roman" w:hAnsi="Times New Roman" w:cs="Times New Roman"/>
          <w:bCs/>
          <w:sz w:val="24"/>
          <w:szCs w:val="24"/>
        </w:rPr>
        <w:t xml:space="preserve">llona, Patti, </w:t>
      </w:r>
      <w:proofErr w:type="spellStart"/>
      <w:r w:rsidRPr="002E7BC0">
        <w:rPr>
          <w:rFonts w:ascii="Times New Roman" w:hAnsi="Times New Roman" w:cs="Times New Roman"/>
          <w:bCs/>
          <w:sz w:val="24"/>
          <w:szCs w:val="24"/>
        </w:rPr>
        <w:t>S.Agata</w:t>
      </w:r>
      <w:proofErr w:type="spellEnd"/>
      <w:r w:rsidRPr="002E7BC0">
        <w:rPr>
          <w:rFonts w:ascii="Times New Roman" w:hAnsi="Times New Roman" w:cs="Times New Roman"/>
          <w:bCs/>
          <w:sz w:val="24"/>
          <w:szCs w:val="24"/>
        </w:rPr>
        <w:t xml:space="preserve"> di Militello. Su</w:t>
      </w:r>
      <w:r w:rsidR="00B8306C" w:rsidRPr="002E7BC0">
        <w:rPr>
          <w:rFonts w:ascii="Times New Roman" w:hAnsi="Times New Roman" w:cs="Times New Roman"/>
          <w:bCs/>
          <w:sz w:val="24"/>
          <w:szCs w:val="24"/>
        </w:rPr>
        <w:t>l</w:t>
      </w:r>
      <w:r w:rsidRPr="002E7BC0">
        <w:rPr>
          <w:rFonts w:ascii="Times New Roman" w:hAnsi="Times New Roman" w:cs="Times New Roman"/>
          <w:bCs/>
          <w:sz w:val="24"/>
          <w:szCs w:val="24"/>
        </w:rPr>
        <w:t>l</w:t>
      </w:r>
      <w:r w:rsidR="00B8306C" w:rsidRPr="002E7BC0">
        <w:rPr>
          <w:rFonts w:ascii="Times New Roman" w:hAnsi="Times New Roman" w:cs="Times New Roman"/>
          <w:bCs/>
          <w:sz w:val="24"/>
          <w:szCs w:val="24"/>
        </w:rPr>
        <w:t>e</w:t>
      </w:r>
      <w:r w:rsidRPr="002E7BC0">
        <w:rPr>
          <w:rFonts w:ascii="Times New Roman" w:hAnsi="Times New Roman" w:cs="Times New Roman"/>
          <w:bCs/>
          <w:sz w:val="24"/>
          <w:szCs w:val="24"/>
        </w:rPr>
        <w:t xml:space="preserve"> Comunità Terapeu</w:t>
      </w:r>
      <w:r w:rsidR="00B8306C" w:rsidRPr="002E7BC0">
        <w:rPr>
          <w:rFonts w:ascii="Times New Roman" w:hAnsi="Times New Roman" w:cs="Times New Roman"/>
          <w:bCs/>
          <w:sz w:val="24"/>
          <w:szCs w:val="24"/>
        </w:rPr>
        <w:t>tiche oggi è necessario porre l</w:t>
      </w:r>
      <w:r w:rsidRPr="002E7BC0">
        <w:rPr>
          <w:rFonts w:ascii="Times New Roman" w:hAnsi="Times New Roman" w:cs="Times New Roman"/>
          <w:bCs/>
          <w:sz w:val="24"/>
          <w:szCs w:val="24"/>
        </w:rPr>
        <w:t>’</w:t>
      </w:r>
      <w:r w:rsidR="00B8306C" w:rsidRPr="002E7BC0">
        <w:rPr>
          <w:rFonts w:ascii="Times New Roman" w:hAnsi="Times New Roman" w:cs="Times New Roman"/>
          <w:bCs/>
          <w:sz w:val="24"/>
          <w:szCs w:val="24"/>
        </w:rPr>
        <w:t>at</w:t>
      </w:r>
      <w:r w:rsidRPr="002E7BC0">
        <w:rPr>
          <w:rFonts w:ascii="Times New Roman" w:hAnsi="Times New Roman" w:cs="Times New Roman"/>
          <w:bCs/>
          <w:sz w:val="24"/>
          <w:szCs w:val="24"/>
        </w:rPr>
        <w:t>t</w:t>
      </w:r>
      <w:r w:rsidR="00B8306C" w:rsidRPr="002E7BC0">
        <w:rPr>
          <w:rFonts w:ascii="Times New Roman" w:hAnsi="Times New Roman" w:cs="Times New Roman"/>
          <w:bCs/>
          <w:sz w:val="24"/>
          <w:szCs w:val="24"/>
        </w:rPr>
        <w:t>e</w:t>
      </w:r>
      <w:r w:rsidRPr="002E7BC0">
        <w:rPr>
          <w:rFonts w:ascii="Times New Roman" w:hAnsi="Times New Roman" w:cs="Times New Roman"/>
          <w:bCs/>
          <w:sz w:val="24"/>
          <w:szCs w:val="24"/>
        </w:rPr>
        <w:t xml:space="preserve">nzione proprio perché, per disposizioni assessoriali, oltre i </w:t>
      </w:r>
      <w:proofErr w:type="gramStart"/>
      <w:r w:rsidRPr="002E7BC0">
        <w:rPr>
          <w:rFonts w:ascii="Times New Roman" w:hAnsi="Times New Roman" w:cs="Times New Roman"/>
          <w:bCs/>
          <w:sz w:val="24"/>
          <w:szCs w:val="24"/>
        </w:rPr>
        <w:t>36</w:t>
      </w:r>
      <w:proofErr w:type="gramEnd"/>
      <w:r w:rsidRPr="002E7BC0">
        <w:rPr>
          <w:rFonts w:ascii="Times New Roman" w:hAnsi="Times New Roman" w:cs="Times New Roman"/>
          <w:bCs/>
          <w:sz w:val="24"/>
          <w:szCs w:val="24"/>
        </w:rPr>
        <w:t xml:space="preserve"> mesi i pazienti non possono essere mantenute nel presidi ospedalieri.</w:t>
      </w:r>
    </w:p>
    <w:p w14:paraId="34A6806A" w14:textId="77777777" w:rsidR="001055B4" w:rsidRPr="002E7BC0" w:rsidRDefault="00B8306C" w:rsidP="001055B4">
      <w:pPr>
        <w:spacing w:after="0"/>
        <w:jc w:val="both"/>
        <w:rPr>
          <w:rFonts w:ascii="Times New Roman" w:hAnsi="Times New Roman" w:cs="Times New Roman"/>
          <w:bCs/>
          <w:sz w:val="24"/>
          <w:szCs w:val="24"/>
        </w:rPr>
      </w:pPr>
      <w:r w:rsidRPr="002E7BC0">
        <w:rPr>
          <w:rFonts w:ascii="Times New Roman" w:hAnsi="Times New Roman" w:cs="Times New Roman"/>
          <w:bCs/>
          <w:sz w:val="24"/>
          <w:szCs w:val="24"/>
        </w:rPr>
        <w:t>Non possiamo p</w:t>
      </w:r>
      <w:r w:rsidR="001055B4" w:rsidRPr="002E7BC0">
        <w:rPr>
          <w:rFonts w:ascii="Times New Roman" w:hAnsi="Times New Roman" w:cs="Times New Roman"/>
          <w:bCs/>
          <w:sz w:val="24"/>
          <w:szCs w:val="24"/>
        </w:rPr>
        <w:t xml:space="preserve">esare che </w:t>
      </w:r>
      <w:r w:rsidRPr="002E7BC0">
        <w:rPr>
          <w:rFonts w:ascii="Times New Roman" w:hAnsi="Times New Roman" w:cs="Times New Roman"/>
          <w:bCs/>
          <w:sz w:val="24"/>
          <w:szCs w:val="24"/>
        </w:rPr>
        <w:t xml:space="preserve">RSA o CTA </w:t>
      </w:r>
      <w:r w:rsidR="001055B4" w:rsidRPr="002E7BC0">
        <w:rPr>
          <w:rFonts w:ascii="Times New Roman" w:hAnsi="Times New Roman" w:cs="Times New Roman"/>
          <w:bCs/>
          <w:sz w:val="24"/>
          <w:szCs w:val="24"/>
        </w:rPr>
        <w:t>pubbliche non possono</w:t>
      </w:r>
      <w:r w:rsidRPr="002E7BC0">
        <w:rPr>
          <w:rFonts w:ascii="Times New Roman" w:hAnsi="Times New Roman" w:cs="Times New Roman"/>
          <w:bCs/>
          <w:sz w:val="24"/>
          <w:szCs w:val="24"/>
        </w:rPr>
        <w:t xml:space="preserve"> </w:t>
      </w:r>
      <w:r w:rsidR="001055B4" w:rsidRPr="002E7BC0">
        <w:rPr>
          <w:rFonts w:ascii="Times New Roman" w:hAnsi="Times New Roman" w:cs="Times New Roman"/>
          <w:bCs/>
          <w:sz w:val="24"/>
          <w:szCs w:val="24"/>
        </w:rPr>
        <w:t>a</w:t>
      </w:r>
      <w:r w:rsidRPr="002E7BC0">
        <w:rPr>
          <w:rFonts w:ascii="Times New Roman" w:hAnsi="Times New Roman" w:cs="Times New Roman"/>
          <w:bCs/>
          <w:sz w:val="24"/>
          <w:szCs w:val="24"/>
        </w:rPr>
        <w:t>tti</w:t>
      </w:r>
      <w:r w:rsidR="001055B4" w:rsidRPr="002E7BC0">
        <w:rPr>
          <w:rFonts w:ascii="Times New Roman" w:hAnsi="Times New Roman" w:cs="Times New Roman"/>
          <w:bCs/>
          <w:sz w:val="24"/>
          <w:szCs w:val="24"/>
        </w:rPr>
        <w:t>v</w:t>
      </w:r>
      <w:r w:rsidRPr="002E7BC0">
        <w:rPr>
          <w:rFonts w:ascii="Times New Roman" w:hAnsi="Times New Roman" w:cs="Times New Roman"/>
          <w:bCs/>
          <w:sz w:val="24"/>
          <w:szCs w:val="24"/>
        </w:rPr>
        <w:t xml:space="preserve">arsi per mancanza di </w:t>
      </w:r>
      <w:r w:rsidR="001055B4" w:rsidRPr="002E7BC0">
        <w:rPr>
          <w:rFonts w:ascii="Times New Roman" w:hAnsi="Times New Roman" w:cs="Times New Roman"/>
          <w:bCs/>
          <w:sz w:val="24"/>
          <w:szCs w:val="24"/>
        </w:rPr>
        <w:t>p</w:t>
      </w:r>
      <w:r w:rsidRPr="002E7BC0">
        <w:rPr>
          <w:rFonts w:ascii="Times New Roman" w:hAnsi="Times New Roman" w:cs="Times New Roman"/>
          <w:bCs/>
          <w:sz w:val="24"/>
          <w:szCs w:val="24"/>
        </w:rPr>
        <w:t>e</w:t>
      </w:r>
      <w:r w:rsidR="001055B4" w:rsidRPr="002E7BC0">
        <w:rPr>
          <w:rFonts w:ascii="Times New Roman" w:hAnsi="Times New Roman" w:cs="Times New Roman"/>
          <w:bCs/>
          <w:sz w:val="24"/>
          <w:szCs w:val="24"/>
        </w:rPr>
        <w:t xml:space="preserve">rsonale o </w:t>
      </w:r>
      <w:proofErr w:type="gramStart"/>
      <w:r w:rsidR="001055B4" w:rsidRPr="002E7BC0">
        <w:rPr>
          <w:rFonts w:ascii="Times New Roman" w:hAnsi="Times New Roman" w:cs="Times New Roman"/>
          <w:bCs/>
          <w:sz w:val="24"/>
          <w:szCs w:val="24"/>
        </w:rPr>
        <w:t xml:space="preserve">di </w:t>
      </w:r>
      <w:proofErr w:type="gramEnd"/>
      <w:r w:rsidR="001055B4" w:rsidRPr="002E7BC0">
        <w:rPr>
          <w:rFonts w:ascii="Times New Roman" w:hAnsi="Times New Roman" w:cs="Times New Roman"/>
          <w:bCs/>
          <w:sz w:val="24"/>
          <w:szCs w:val="24"/>
        </w:rPr>
        <w:t>immobili idonei allo scopo.</w:t>
      </w:r>
    </w:p>
    <w:p w14:paraId="72993168" w14:textId="77777777" w:rsidR="00056EE8" w:rsidRDefault="00056EE8" w:rsidP="001055B4">
      <w:pPr>
        <w:spacing w:after="0"/>
        <w:jc w:val="both"/>
        <w:rPr>
          <w:rFonts w:ascii="Times New Roman" w:hAnsi="Times New Roman" w:cs="Times New Roman"/>
          <w:b/>
          <w:bCs/>
          <w:sz w:val="24"/>
          <w:szCs w:val="24"/>
        </w:rPr>
      </w:pPr>
    </w:p>
    <w:p w14:paraId="7A0946E2" w14:textId="77777777" w:rsidR="00056EE8" w:rsidRDefault="00056EE8" w:rsidP="00056EE8">
      <w:pPr>
        <w:spacing w:after="0"/>
        <w:jc w:val="center"/>
        <w:rPr>
          <w:rFonts w:ascii="Times New Roman" w:hAnsi="Times New Roman" w:cs="Times New Roman"/>
          <w:b/>
          <w:bCs/>
          <w:sz w:val="24"/>
          <w:szCs w:val="24"/>
        </w:rPr>
      </w:pPr>
      <w:r>
        <w:rPr>
          <w:rFonts w:ascii="Times New Roman" w:hAnsi="Times New Roman" w:cs="Times New Roman"/>
          <w:b/>
          <w:bCs/>
          <w:sz w:val="24"/>
          <w:szCs w:val="24"/>
        </w:rPr>
        <w:t>Immobili e Asp</w:t>
      </w:r>
    </w:p>
    <w:p w14:paraId="50F13FB7" w14:textId="77777777" w:rsidR="00056EE8" w:rsidRDefault="00056EE8" w:rsidP="001055B4">
      <w:pPr>
        <w:spacing w:after="0"/>
        <w:jc w:val="both"/>
        <w:rPr>
          <w:rFonts w:ascii="Times New Roman" w:hAnsi="Times New Roman" w:cs="Times New Roman"/>
          <w:b/>
          <w:bCs/>
          <w:sz w:val="24"/>
          <w:szCs w:val="24"/>
        </w:rPr>
      </w:pPr>
    </w:p>
    <w:p w14:paraId="522633CF" w14:textId="77777777" w:rsidR="001055B4" w:rsidRPr="00056EE8" w:rsidRDefault="001055B4" w:rsidP="001055B4">
      <w:pPr>
        <w:spacing w:after="0"/>
        <w:jc w:val="both"/>
        <w:rPr>
          <w:rFonts w:ascii="Times New Roman" w:hAnsi="Times New Roman" w:cs="Times New Roman"/>
          <w:bCs/>
          <w:i/>
          <w:sz w:val="24"/>
          <w:szCs w:val="24"/>
        </w:rPr>
      </w:pPr>
      <w:r w:rsidRPr="00056EE8">
        <w:rPr>
          <w:rFonts w:ascii="Times New Roman" w:hAnsi="Times New Roman" w:cs="Times New Roman"/>
          <w:bCs/>
          <w:i/>
          <w:sz w:val="24"/>
          <w:szCs w:val="24"/>
        </w:rPr>
        <w:t xml:space="preserve">Ed è proprio </w:t>
      </w:r>
      <w:proofErr w:type="gramStart"/>
      <w:r w:rsidR="00B8306C" w:rsidRPr="00056EE8">
        <w:rPr>
          <w:rFonts w:ascii="Times New Roman" w:hAnsi="Times New Roman" w:cs="Times New Roman"/>
          <w:bCs/>
          <w:i/>
          <w:sz w:val="24"/>
          <w:szCs w:val="24"/>
        </w:rPr>
        <w:t xml:space="preserve">di </w:t>
      </w:r>
      <w:proofErr w:type="gramEnd"/>
      <w:r w:rsidRPr="00056EE8">
        <w:rPr>
          <w:rFonts w:ascii="Times New Roman" w:hAnsi="Times New Roman" w:cs="Times New Roman"/>
          <w:bCs/>
          <w:i/>
          <w:sz w:val="24"/>
          <w:szCs w:val="24"/>
        </w:rPr>
        <w:t>immobili che l’Azienda Sanitaria</w:t>
      </w:r>
      <w:r w:rsidR="00B8306C" w:rsidRPr="00056EE8">
        <w:rPr>
          <w:rFonts w:ascii="Times New Roman" w:hAnsi="Times New Roman" w:cs="Times New Roman"/>
          <w:bCs/>
          <w:i/>
          <w:sz w:val="24"/>
          <w:szCs w:val="24"/>
        </w:rPr>
        <w:t xml:space="preserve"> ne dispone anche </w:t>
      </w:r>
      <w:r w:rsidRPr="00056EE8">
        <w:rPr>
          <w:rFonts w:ascii="Times New Roman" w:hAnsi="Times New Roman" w:cs="Times New Roman"/>
          <w:bCs/>
          <w:i/>
          <w:sz w:val="24"/>
          <w:szCs w:val="24"/>
        </w:rPr>
        <w:t>in buono stato, disponibili e non utilizzati</w:t>
      </w:r>
      <w:r w:rsidR="00B8306C" w:rsidRPr="00056EE8">
        <w:rPr>
          <w:rFonts w:ascii="Times New Roman" w:hAnsi="Times New Roman" w:cs="Times New Roman"/>
          <w:bCs/>
          <w:i/>
          <w:sz w:val="24"/>
          <w:szCs w:val="24"/>
        </w:rPr>
        <w:t xml:space="preserve">. </w:t>
      </w:r>
      <w:r w:rsidRPr="00056EE8">
        <w:rPr>
          <w:rFonts w:ascii="Times New Roman" w:hAnsi="Times New Roman" w:cs="Times New Roman"/>
          <w:bCs/>
          <w:i/>
          <w:sz w:val="24"/>
          <w:szCs w:val="24"/>
        </w:rPr>
        <w:t>Basti pensa</w:t>
      </w:r>
      <w:r w:rsidR="008C0D34" w:rsidRPr="00056EE8">
        <w:rPr>
          <w:rFonts w:ascii="Times New Roman" w:hAnsi="Times New Roman" w:cs="Times New Roman"/>
          <w:bCs/>
          <w:i/>
          <w:sz w:val="24"/>
          <w:szCs w:val="24"/>
        </w:rPr>
        <w:t xml:space="preserve">re che l’Azienda </w:t>
      </w:r>
      <w:proofErr w:type="gramStart"/>
      <w:r w:rsidR="008C0D34" w:rsidRPr="00056EE8">
        <w:rPr>
          <w:rFonts w:ascii="Times New Roman" w:hAnsi="Times New Roman" w:cs="Times New Roman"/>
          <w:bCs/>
          <w:i/>
          <w:sz w:val="24"/>
          <w:szCs w:val="24"/>
        </w:rPr>
        <w:t>dispone di</w:t>
      </w:r>
      <w:proofErr w:type="gramEnd"/>
      <w:r w:rsidR="008C0D34" w:rsidRPr="00056EE8">
        <w:rPr>
          <w:rFonts w:ascii="Times New Roman" w:hAnsi="Times New Roman" w:cs="Times New Roman"/>
          <w:bCs/>
          <w:i/>
          <w:sz w:val="24"/>
          <w:szCs w:val="24"/>
        </w:rPr>
        <w:t xml:space="preserve"> un p</w:t>
      </w:r>
      <w:r w:rsidRPr="00056EE8">
        <w:rPr>
          <w:rFonts w:ascii="Times New Roman" w:hAnsi="Times New Roman" w:cs="Times New Roman"/>
          <w:bCs/>
          <w:i/>
          <w:sz w:val="24"/>
          <w:szCs w:val="24"/>
        </w:rPr>
        <w:t>atrimonio, fra fabbricati e terren</w:t>
      </w:r>
      <w:r w:rsidR="00B8306C" w:rsidRPr="00056EE8">
        <w:rPr>
          <w:rFonts w:ascii="Times New Roman" w:hAnsi="Times New Roman" w:cs="Times New Roman"/>
          <w:bCs/>
          <w:i/>
          <w:sz w:val="24"/>
          <w:szCs w:val="24"/>
        </w:rPr>
        <w:t>i</w:t>
      </w:r>
      <w:r w:rsidRPr="00056EE8">
        <w:rPr>
          <w:rFonts w:ascii="Times New Roman" w:hAnsi="Times New Roman" w:cs="Times New Roman"/>
          <w:bCs/>
          <w:i/>
          <w:sz w:val="24"/>
          <w:szCs w:val="24"/>
        </w:rPr>
        <w:t xml:space="preserve"> di circa 410 unità immobiliari di cui </w:t>
      </w:r>
      <w:r w:rsidR="00C57424" w:rsidRPr="00056EE8">
        <w:rPr>
          <w:rFonts w:ascii="Times New Roman" w:hAnsi="Times New Roman" w:cs="Times New Roman"/>
          <w:bCs/>
          <w:i/>
          <w:sz w:val="24"/>
          <w:szCs w:val="24"/>
        </w:rPr>
        <w:t>45 fabbricati disponibili ma in</w:t>
      </w:r>
      <w:r w:rsidRPr="00056EE8">
        <w:rPr>
          <w:rFonts w:ascii="Times New Roman" w:hAnsi="Times New Roman" w:cs="Times New Roman"/>
          <w:bCs/>
          <w:i/>
          <w:sz w:val="24"/>
          <w:szCs w:val="24"/>
        </w:rPr>
        <w:t xml:space="preserve">utilizzati, e ben 210 unità feudi terrieri sparsi da Messina a Barcellona, da Patti a Milazzo, da Monforte San Giorgio a Novara di Sicilia ed in tantissimi </w:t>
      </w:r>
      <w:r w:rsidR="00C57424" w:rsidRPr="00056EE8">
        <w:rPr>
          <w:rFonts w:ascii="Times New Roman" w:hAnsi="Times New Roman" w:cs="Times New Roman"/>
          <w:bCs/>
          <w:i/>
          <w:sz w:val="24"/>
          <w:szCs w:val="24"/>
        </w:rPr>
        <w:t xml:space="preserve">altri </w:t>
      </w:r>
      <w:r w:rsidRPr="00056EE8">
        <w:rPr>
          <w:rFonts w:ascii="Times New Roman" w:hAnsi="Times New Roman" w:cs="Times New Roman"/>
          <w:bCs/>
          <w:i/>
          <w:sz w:val="24"/>
          <w:szCs w:val="24"/>
        </w:rPr>
        <w:t xml:space="preserve">Comuni del territorio provinciale. Un valore inestimabile e non quantificabile </w:t>
      </w:r>
      <w:proofErr w:type="gramStart"/>
      <w:r w:rsidRPr="00056EE8">
        <w:rPr>
          <w:rFonts w:ascii="Times New Roman" w:hAnsi="Times New Roman" w:cs="Times New Roman"/>
          <w:bCs/>
          <w:i/>
          <w:sz w:val="24"/>
          <w:szCs w:val="24"/>
        </w:rPr>
        <w:t>in quanto</w:t>
      </w:r>
      <w:proofErr w:type="gramEnd"/>
      <w:r w:rsidRPr="00056EE8">
        <w:rPr>
          <w:rFonts w:ascii="Times New Roman" w:hAnsi="Times New Roman" w:cs="Times New Roman"/>
          <w:bCs/>
          <w:i/>
          <w:sz w:val="24"/>
          <w:szCs w:val="24"/>
        </w:rPr>
        <w:t xml:space="preserve"> non riusciamo a poter leggere i dati relativi a valore reale, fitti e introiti. </w:t>
      </w:r>
    </w:p>
    <w:p w14:paraId="1E9E6E5C" w14:textId="77777777" w:rsidR="00B8306C" w:rsidRPr="002E7BC0" w:rsidRDefault="00097775" w:rsidP="00097775">
      <w:pPr>
        <w:spacing w:after="0"/>
        <w:jc w:val="both"/>
        <w:rPr>
          <w:rFonts w:ascii="Times New Roman" w:hAnsi="Times New Roman" w:cs="Times New Roman"/>
          <w:bCs/>
          <w:sz w:val="24"/>
          <w:szCs w:val="24"/>
        </w:rPr>
      </w:pPr>
      <w:r w:rsidRPr="002E7BC0">
        <w:rPr>
          <w:rFonts w:ascii="Times New Roman" w:hAnsi="Times New Roman" w:cs="Times New Roman"/>
          <w:bCs/>
          <w:sz w:val="24"/>
          <w:szCs w:val="24"/>
        </w:rPr>
        <w:t>Purtroppo</w:t>
      </w:r>
      <w:r w:rsidR="00EF5797" w:rsidRPr="002E7BC0">
        <w:rPr>
          <w:rFonts w:ascii="Times New Roman" w:hAnsi="Times New Roman" w:cs="Times New Roman"/>
          <w:bCs/>
          <w:sz w:val="24"/>
          <w:szCs w:val="24"/>
        </w:rPr>
        <w:t xml:space="preserve">, pur volendo tralasciare, ma certamente importante e strategico, lo scollamento </w:t>
      </w:r>
      <w:proofErr w:type="gramStart"/>
      <w:r w:rsidR="00EF5797" w:rsidRPr="002E7BC0">
        <w:rPr>
          <w:rFonts w:ascii="Times New Roman" w:hAnsi="Times New Roman" w:cs="Times New Roman"/>
          <w:bCs/>
          <w:sz w:val="24"/>
          <w:szCs w:val="24"/>
        </w:rPr>
        <w:t>ed</w:t>
      </w:r>
      <w:proofErr w:type="gramEnd"/>
      <w:r w:rsidR="00EF5797" w:rsidRPr="002E7BC0">
        <w:rPr>
          <w:rFonts w:ascii="Times New Roman" w:hAnsi="Times New Roman" w:cs="Times New Roman"/>
          <w:bCs/>
          <w:sz w:val="24"/>
          <w:szCs w:val="24"/>
        </w:rPr>
        <w:t xml:space="preserve"> il mancato raccordo tra Distretto Socio – Sanitario 26 e Aziende Ospedaliere, </w:t>
      </w:r>
      <w:r w:rsidRPr="002E7BC0">
        <w:rPr>
          <w:rFonts w:ascii="Times New Roman" w:hAnsi="Times New Roman" w:cs="Times New Roman"/>
          <w:b/>
          <w:bCs/>
          <w:sz w:val="24"/>
          <w:szCs w:val="24"/>
          <w:u w:val="single"/>
        </w:rPr>
        <w:t>l’</w:t>
      </w:r>
      <w:r w:rsidR="00D6408E" w:rsidRPr="002E7BC0">
        <w:rPr>
          <w:rFonts w:ascii="Times New Roman" w:hAnsi="Times New Roman" w:cs="Times New Roman"/>
          <w:b/>
          <w:bCs/>
          <w:sz w:val="24"/>
          <w:szCs w:val="24"/>
          <w:u w:val="single"/>
        </w:rPr>
        <w:t>Assistenza Domiciliare</w:t>
      </w:r>
      <w:r w:rsidR="00D6408E" w:rsidRPr="002E7BC0">
        <w:rPr>
          <w:rFonts w:ascii="Times New Roman" w:hAnsi="Times New Roman" w:cs="Times New Roman"/>
          <w:bCs/>
          <w:sz w:val="24"/>
          <w:szCs w:val="24"/>
        </w:rPr>
        <w:t xml:space="preserve"> </w:t>
      </w:r>
      <w:r w:rsidRPr="002E7BC0">
        <w:rPr>
          <w:rFonts w:ascii="Times New Roman" w:hAnsi="Times New Roman" w:cs="Times New Roman"/>
          <w:bCs/>
          <w:sz w:val="24"/>
          <w:szCs w:val="24"/>
        </w:rPr>
        <w:t>per</w:t>
      </w:r>
      <w:r w:rsidR="00D6408E" w:rsidRPr="002E7BC0">
        <w:rPr>
          <w:rFonts w:ascii="Times New Roman" w:hAnsi="Times New Roman" w:cs="Times New Roman"/>
          <w:bCs/>
          <w:sz w:val="24"/>
          <w:szCs w:val="24"/>
        </w:rPr>
        <w:t xml:space="preserve"> persone anziane e disabili a rischio di non autosufficienza, parzialmente autosufficienti o totalmente non autosufficienti temporaneamente o permanentemente, per patologie croniche stabilizzate che non richiedono il ricovero in strutture ospedalier</w:t>
      </w:r>
      <w:r w:rsidRPr="002E7BC0">
        <w:rPr>
          <w:rFonts w:ascii="Times New Roman" w:hAnsi="Times New Roman" w:cs="Times New Roman"/>
          <w:bCs/>
          <w:sz w:val="24"/>
          <w:szCs w:val="24"/>
        </w:rPr>
        <w:t>o a Messina e provincia si può ricever</w:t>
      </w:r>
      <w:r w:rsidR="00B8306C" w:rsidRPr="002E7BC0">
        <w:rPr>
          <w:rFonts w:ascii="Times New Roman" w:hAnsi="Times New Roman" w:cs="Times New Roman"/>
          <w:bCs/>
          <w:sz w:val="24"/>
          <w:szCs w:val="24"/>
        </w:rPr>
        <w:t>e</w:t>
      </w:r>
      <w:r w:rsidRPr="002E7BC0">
        <w:rPr>
          <w:rFonts w:ascii="Times New Roman" w:hAnsi="Times New Roman" w:cs="Times New Roman"/>
          <w:bCs/>
          <w:sz w:val="24"/>
          <w:szCs w:val="24"/>
        </w:rPr>
        <w:t xml:space="preserve"> rivolgendosi solo ai </w:t>
      </w:r>
      <w:r w:rsidRPr="002E7BC0">
        <w:rPr>
          <w:rFonts w:ascii="Times New Roman" w:hAnsi="Times New Roman" w:cs="Times New Roman"/>
          <w:bCs/>
          <w:sz w:val="24"/>
          <w:szCs w:val="24"/>
        </w:rPr>
        <w:lastRenderedPageBreak/>
        <w:t xml:space="preserve">privati convenzionati, che da Taormina a Mistretta ne </w:t>
      </w:r>
      <w:r w:rsidR="00B8306C" w:rsidRPr="002E7BC0">
        <w:rPr>
          <w:rFonts w:ascii="Times New Roman" w:hAnsi="Times New Roman" w:cs="Times New Roman"/>
          <w:bCs/>
          <w:sz w:val="24"/>
          <w:szCs w:val="24"/>
        </w:rPr>
        <w:t xml:space="preserve">contiamo ben 8 con affidamento alla Società  </w:t>
      </w:r>
      <w:proofErr w:type="spellStart"/>
      <w:r w:rsidR="00B8306C" w:rsidRPr="002E7BC0">
        <w:rPr>
          <w:rFonts w:ascii="Times New Roman" w:hAnsi="Times New Roman" w:cs="Times New Roman"/>
          <w:bCs/>
          <w:sz w:val="24"/>
          <w:szCs w:val="24"/>
        </w:rPr>
        <w:t>Medicasa</w:t>
      </w:r>
      <w:proofErr w:type="spellEnd"/>
      <w:r w:rsidR="00B8306C" w:rsidRPr="002E7BC0">
        <w:rPr>
          <w:rFonts w:ascii="Times New Roman" w:hAnsi="Times New Roman" w:cs="Times New Roman"/>
          <w:bCs/>
          <w:sz w:val="24"/>
          <w:szCs w:val="24"/>
        </w:rPr>
        <w:t xml:space="preserve"> per</w:t>
      </w:r>
      <w:r w:rsidRPr="002E7BC0">
        <w:rPr>
          <w:rFonts w:ascii="Times New Roman" w:hAnsi="Times New Roman" w:cs="Times New Roman"/>
          <w:bCs/>
          <w:sz w:val="24"/>
          <w:szCs w:val="24"/>
        </w:rPr>
        <w:t xml:space="preserve"> Taormina, </w:t>
      </w:r>
      <w:proofErr w:type="spellStart"/>
      <w:r w:rsidRPr="002E7BC0">
        <w:rPr>
          <w:rFonts w:ascii="Times New Roman" w:hAnsi="Times New Roman" w:cs="Times New Roman"/>
          <w:bCs/>
          <w:sz w:val="24"/>
          <w:szCs w:val="24"/>
        </w:rPr>
        <w:t>S.Agata</w:t>
      </w:r>
      <w:proofErr w:type="spellEnd"/>
      <w:r w:rsidRPr="002E7BC0">
        <w:rPr>
          <w:rFonts w:ascii="Times New Roman" w:hAnsi="Times New Roman" w:cs="Times New Roman"/>
          <w:bCs/>
          <w:sz w:val="24"/>
          <w:szCs w:val="24"/>
        </w:rPr>
        <w:t xml:space="preserve"> di Militello e </w:t>
      </w:r>
      <w:r w:rsidR="00B8306C" w:rsidRPr="002E7BC0">
        <w:rPr>
          <w:rFonts w:ascii="Times New Roman" w:hAnsi="Times New Roman" w:cs="Times New Roman"/>
          <w:bCs/>
          <w:sz w:val="24"/>
          <w:szCs w:val="24"/>
        </w:rPr>
        <w:t xml:space="preserve">Consorzio </w:t>
      </w:r>
      <w:r w:rsidRPr="002E7BC0">
        <w:rPr>
          <w:rFonts w:ascii="Times New Roman" w:hAnsi="Times New Roman" w:cs="Times New Roman"/>
          <w:bCs/>
          <w:sz w:val="24"/>
          <w:szCs w:val="24"/>
        </w:rPr>
        <w:t>SISIFO per Messina, Lipari, Patti, M</w:t>
      </w:r>
      <w:r w:rsidR="00B8306C" w:rsidRPr="002E7BC0">
        <w:rPr>
          <w:rFonts w:ascii="Times New Roman" w:hAnsi="Times New Roman" w:cs="Times New Roman"/>
          <w:bCs/>
          <w:sz w:val="24"/>
          <w:szCs w:val="24"/>
        </w:rPr>
        <w:t>i</w:t>
      </w:r>
      <w:r w:rsidRPr="002E7BC0">
        <w:rPr>
          <w:rFonts w:ascii="Times New Roman" w:hAnsi="Times New Roman" w:cs="Times New Roman"/>
          <w:bCs/>
          <w:sz w:val="24"/>
          <w:szCs w:val="24"/>
        </w:rPr>
        <w:t>stretta.</w:t>
      </w:r>
    </w:p>
    <w:p w14:paraId="3EFC70F3" w14:textId="77777777" w:rsidR="002E7BC0" w:rsidRPr="002E7BC0" w:rsidRDefault="002E7BC0" w:rsidP="00097775">
      <w:pPr>
        <w:spacing w:after="0"/>
        <w:jc w:val="both"/>
        <w:rPr>
          <w:rFonts w:ascii="Times New Roman" w:hAnsi="Times New Roman" w:cs="Times New Roman"/>
          <w:bCs/>
          <w:sz w:val="24"/>
          <w:szCs w:val="24"/>
        </w:rPr>
      </w:pPr>
      <w:r w:rsidRPr="002E7BC0">
        <w:rPr>
          <w:rFonts w:ascii="Times New Roman" w:hAnsi="Times New Roman" w:cs="Times New Roman"/>
          <w:bCs/>
          <w:sz w:val="24"/>
          <w:szCs w:val="24"/>
        </w:rPr>
        <w:t xml:space="preserve">Affidamenti fatte dall’Azienda </w:t>
      </w:r>
      <w:r w:rsidR="00CA7DD7" w:rsidRPr="002E7BC0">
        <w:rPr>
          <w:rFonts w:ascii="Times New Roman" w:hAnsi="Times New Roman" w:cs="Times New Roman"/>
          <w:bCs/>
          <w:sz w:val="24"/>
          <w:szCs w:val="24"/>
        </w:rPr>
        <w:t>Sanitaria</w:t>
      </w:r>
      <w:r w:rsidRPr="002E7BC0">
        <w:rPr>
          <w:rFonts w:ascii="Times New Roman" w:hAnsi="Times New Roman" w:cs="Times New Roman"/>
          <w:bCs/>
          <w:sz w:val="24"/>
          <w:szCs w:val="24"/>
        </w:rPr>
        <w:t xml:space="preserve"> sapendo che molti lavoratori dei servizi riabilitativi </w:t>
      </w:r>
      <w:proofErr w:type="gramStart"/>
      <w:r w:rsidRPr="002E7BC0">
        <w:rPr>
          <w:rFonts w:ascii="Times New Roman" w:hAnsi="Times New Roman" w:cs="Times New Roman"/>
          <w:bCs/>
          <w:sz w:val="24"/>
          <w:szCs w:val="24"/>
        </w:rPr>
        <w:t>vengono</w:t>
      </w:r>
      <w:proofErr w:type="gramEnd"/>
      <w:r w:rsidRPr="002E7BC0">
        <w:rPr>
          <w:rFonts w:ascii="Times New Roman" w:hAnsi="Times New Roman" w:cs="Times New Roman"/>
          <w:bCs/>
          <w:sz w:val="24"/>
          <w:szCs w:val="24"/>
        </w:rPr>
        <w:t xml:space="preserve"> licenziati per mancanza proprio di prestazioni che si è preferito affidare ad altre Cooperative come quelle citate.</w:t>
      </w:r>
    </w:p>
    <w:p w14:paraId="7585F696" w14:textId="77777777" w:rsidR="0070095F" w:rsidRDefault="0070095F" w:rsidP="0070095F">
      <w:pPr>
        <w:spacing w:after="0"/>
        <w:jc w:val="both"/>
        <w:rPr>
          <w:rFonts w:ascii="Times New Roman" w:hAnsi="Times New Roman" w:cs="Times New Roman"/>
          <w:bCs/>
          <w:sz w:val="24"/>
          <w:szCs w:val="24"/>
        </w:rPr>
      </w:pPr>
      <w:r w:rsidRPr="002E7BC0">
        <w:rPr>
          <w:rFonts w:ascii="Times New Roman" w:hAnsi="Times New Roman" w:cs="Times New Roman"/>
          <w:bCs/>
          <w:sz w:val="24"/>
          <w:szCs w:val="24"/>
        </w:rPr>
        <w:t xml:space="preserve">Meriterebbero una </w:t>
      </w:r>
      <w:proofErr w:type="spellStart"/>
      <w:r w:rsidRPr="002E7BC0">
        <w:rPr>
          <w:rFonts w:ascii="Times New Roman" w:hAnsi="Times New Roman" w:cs="Times New Roman"/>
          <w:bCs/>
          <w:sz w:val="24"/>
          <w:szCs w:val="24"/>
        </w:rPr>
        <w:t>rifunzionalizzazione</w:t>
      </w:r>
      <w:proofErr w:type="spellEnd"/>
      <w:r w:rsidRPr="002E7BC0">
        <w:rPr>
          <w:rFonts w:ascii="Times New Roman" w:hAnsi="Times New Roman" w:cs="Times New Roman"/>
          <w:bCs/>
          <w:sz w:val="24"/>
          <w:szCs w:val="24"/>
        </w:rPr>
        <w:t xml:space="preserve"> anche le </w:t>
      </w:r>
      <w:r w:rsidRPr="0070095F">
        <w:rPr>
          <w:rFonts w:ascii="Times New Roman" w:hAnsi="Times New Roman" w:cs="Times New Roman"/>
          <w:b/>
          <w:bCs/>
          <w:sz w:val="24"/>
          <w:szCs w:val="24"/>
          <w:u w:val="single"/>
        </w:rPr>
        <w:t>103 Guardie</w:t>
      </w:r>
      <w:r w:rsidRPr="002E7BC0">
        <w:rPr>
          <w:rFonts w:ascii="Times New Roman" w:hAnsi="Times New Roman" w:cs="Times New Roman"/>
          <w:b/>
          <w:bCs/>
          <w:sz w:val="24"/>
          <w:szCs w:val="24"/>
          <w:u w:val="single"/>
        </w:rPr>
        <w:t xml:space="preserve"> Mediche</w:t>
      </w:r>
      <w:r w:rsidRPr="002E7BC0">
        <w:rPr>
          <w:rFonts w:ascii="Times New Roman" w:hAnsi="Times New Roman" w:cs="Times New Roman"/>
          <w:bCs/>
          <w:sz w:val="24"/>
          <w:szCs w:val="24"/>
        </w:rPr>
        <w:t xml:space="preserve"> dislocate sul territorio provinciale che dovrebbero essere in stretto raccordo </w:t>
      </w:r>
      <w:proofErr w:type="gramStart"/>
      <w:r w:rsidRPr="002E7BC0">
        <w:rPr>
          <w:rFonts w:ascii="Times New Roman" w:hAnsi="Times New Roman" w:cs="Times New Roman"/>
          <w:bCs/>
          <w:sz w:val="24"/>
          <w:szCs w:val="24"/>
        </w:rPr>
        <w:t>ed</w:t>
      </w:r>
      <w:proofErr w:type="gramEnd"/>
      <w:r w:rsidRPr="002E7BC0">
        <w:rPr>
          <w:rFonts w:ascii="Times New Roman" w:hAnsi="Times New Roman" w:cs="Times New Roman"/>
          <w:bCs/>
          <w:sz w:val="24"/>
          <w:szCs w:val="24"/>
        </w:rPr>
        <w:t xml:space="preserve"> armonizzate anche con gli ambulatori dei medici di base. Non ci apre che sia perfettamente così, sapendo che soprattutto nelle zone montane, sprovvisti di strutture ospedaliere o di prima assistenza, nelle ore pomeridiane </w:t>
      </w:r>
      <w:proofErr w:type="gramStart"/>
      <w:r w:rsidRPr="002E7BC0">
        <w:rPr>
          <w:rFonts w:ascii="Times New Roman" w:hAnsi="Times New Roman" w:cs="Times New Roman"/>
          <w:bCs/>
          <w:sz w:val="24"/>
          <w:szCs w:val="24"/>
        </w:rPr>
        <w:t>ed</w:t>
      </w:r>
      <w:proofErr w:type="gramEnd"/>
      <w:r w:rsidRPr="002E7BC0">
        <w:rPr>
          <w:rFonts w:ascii="Times New Roman" w:hAnsi="Times New Roman" w:cs="Times New Roman"/>
          <w:bCs/>
          <w:sz w:val="24"/>
          <w:szCs w:val="24"/>
        </w:rPr>
        <w:t xml:space="preserve"> il sabato e la domenica si registrano dei vuoti ed una mancanza di coperture di determinate fasce orarie diurne.</w:t>
      </w:r>
    </w:p>
    <w:p w14:paraId="2F51D04E" w14:textId="77777777" w:rsidR="00BB0B7A" w:rsidRPr="002E7BC0" w:rsidRDefault="00BB0B7A" w:rsidP="00BB0B7A">
      <w:pPr>
        <w:spacing w:after="0"/>
        <w:jc w:val="both"/>
        <w:rPr>
          <w:rFonts w:ascii="Times New Roman" w:hAnsi="Times New Roman" w:cs="Times New Roman"/>
          <w:bCs/>
          <w:sz w:val="24"/>
          <w:szCs w:val="24"/>
        </w:rPr>
      </w:pPr>
      <w:r w:rsidRPr="002E7BC0">
        <w:rPr>
          <w:rFonts w:ascii="Times New Roman" w:hAnsi="Times New Roman" w:cs="Times New Roman"/>
          <w:bCs/>
          <w:sz w:val="24"/>
          <w:szCs w:val="24"/>
        </w:rPr>
        <w:t xml:space="preserve">Sul </w:t>
      </w:r>
      <w:r w:rsidRPr="002E7BC0">
        <w:rPr>
          <w:rFonts w:ascii="Times New Roman" w:hAnsi="Times New Roman" w:cs="Times New Roman"/>
          <w:b/>
          <w:bCs/>
          <w:sz w:val="24"/>
          <w:szCs w:val="24"/>
          <w:u w:val="single"/>
        </w:rPr>
        <w:t>118</w:t>
      </w:r>
      <w:r w:rsidRPr="002E7BC0">
        <w:rPr>
          <w:rFonts w:ascii="Times New Roman" w:hAnsi="Times New Roman" w:cs="Times New Roman"/>
          <w:bCs/>
          <w:sz w:val="24"/>
          <w:szCs w:val="24"/>
        </w:rPr>
        <w:t xml:space="preserve"> il giudizio è solo positivo per il fort</w:t>
      </w:r>
      <w:r w:rsidR="002E7BC0" w:rsidRPr="002E7BC0">
        <w:rPr>
          <w:rFonts w:ascii="Times New Roman" w:hAnsi="Times New Roman" w:cs="Times New Roman"/>
          <w:bCs/>
          <w:sz w:val="24"/>
          <w:szCs w:val="24"/>
        </w:rPr>
        <w:t>e senso di appartenenza degli o</w:t>
      </w:r>
      <w:r w:rsidRPr="002E7BC0">
        <w:rPr>
          <w:rFonts w:ascii="Times New Roman" w:hAnsi="Times New Roman" w:cs="Times New Roman"/>
          <w:bCs/>
          <w:sz w:val="24"/>
          <w:szCs w:val="24"/>
        </w:rPr>
        <w:t>p</w:t>
      </w:r>
      <w:r w:rsidR="002E7BC0" w:rsidRPr="002E7BC0">
        <w:rPr>
          <w:rFonts w:ascii="Times New Roman" w:hAnsi="Times New Roman" w:cs="Times New Roman"/>
          <w:bCs/>
          <w:sz w:val="24"/>
          <w:szCs w:val="24"/>
        </w:rPr>
        <w:t>e</w:t>
      </w:r>
      <w:r w:rsidRPr="002E7BC0">
        <w:rPr>
          <w:rFonts w:ascii="Times New Roman" w:hAnsi="Times New Roman" w:cs="Times New Roman"/>
          <w:bCs/>
          <w:sz w:val="24"/>
          <w:szCs w:val="24"/>
        </w:rPr>
        <w:t>ratori ma la nostra</w:t>
      </w:r>
      <w:proofErr w:type="gramStart"/>
      <w:r w:rsidRPr="002E7BC0">
        <w:rPr>
          <w:rFonts w:ascii="Times New Roman" w:hAnsi="Times New Roman" w:cs="Times New Roman"/>
          <w:bCs/>
          <w:sz w:val="24"/>
          <w:szCs w:val="24"/>
        </w:rPr>
        <w:t xml:space="preserve">  </w:t>
      </w:r>
      <w:proofErr w:type="gramEnd"/>
      <w:r w:rsidRPr="002E7BC0">
        <w:rPr>
          <w:rFonts w:ascii="Times New Roman" w:hAnsi="Times New Roman" w:cs="Times New Roman"/>
          <w:bCs/>
          <w:sz w:val="24"/>
          <w:szCs w:val="24"/>
        </w:rPr>
        <w:t>provincia è la più vasta, con un territorio variegato e frastagliato rispetto alle altre province.</w:t>
      </w:r>
    </w:p>
    <w:p w14:paraId="70B104E5" w14:textId="77777777" w:rsidR="00BB0B7A" w:rsidRPr="002E7BC0" w:rsidRDefault="00BB0B7A" w:rsidP="00BB0B7A">
      <w:pPr>
        <w:spacing w:after="0"/>
        <w:jc w:val="both"/>
        <w:rPr>
          <w:rFonts w:ascii="Times New Roman" w:hAnsi="Times New Roman" w:cs="Times New Roman"/>
          <w:bCs/>
          <w:sz w:val="24"/>
          <w:szCs w:val="24"/>
        </w:rPr>
      </w:pPr>
      <w:r w:rsidRPr="002E7BC0">
        <w:rPr>
          <w:rFonts w:ascii="Times New Roman" w:hAnsi="Times New Roman" w:cs="Times New Roman"/>
          <w:bCs/>
          <w:sz w:val="24"/>
          <w:szCs w:val="24"/>
        </w:rPr>
        <w:t xml:space="preserve">Purtroppo Il numero delle postazioni è insufficiente per il rispetto dei parametri del 118, quali soprattutto i tempi </w:t>
      </w:r>
      <w:proofErr w:type="gramStart"/>
      <w:r w:rsidRPr="002E7BC0">
        <w:rPr>
          <w:rFonts w:ascii="Times New Roman" w:hAnsi="Times New Roman" w:cs="Times New Roman"/>
          <w:bCs/>
          <w:sz w:val="24"/>
          <w:szCs w:val="24"/>
        </w:rPr>
        <w:t xml:space="preserve">di </w:t>
      </w:r>
      <w:proofErr w:type="gramEnd"/>
      <w:r w:rsidRPr="002E7BC0">
        <w:rPr>
          <w:rFonts w:ascii="Times New Roman" w:hAnsi="Times New Roman" w:cs="Times New Roman"/>
          <w:bCs/>
          <w:sz w:val="24"/>
          <w:szCs w:val="24"/>
        </w:rPr>
        <w:t>intervento, come è fallimentare l’introduzione delle auto mediche, inoltre è ancora alto il ricorso a personale in incentivo.</w:t>
      </w:r>
    </w:p>
    <w:sectPr w:rsidR="00BB0B7A" w:rsidRPr="002E7BC0" w:rsidSect="00056EE8">
      <w:footerReference w:type="default" r:id="rId10"/>
      <w:pgSz w:w="11906" w:h="16838"/>
      <w:pgMar w:top="426" w:right="849" w:bottom="360" w:left="73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77F0C" w14:textId="77777777" w:rsidR="007B7AB9" w:rsidRDefault="007B7AB9" w:rsidP="000D72FB">
      <w:pPr>
        <w:spacing w:after="0" w:line="240" w:lineRule="auto"/>
      </w:pPr>
      <w:r>
        <w:separator/>
      </w:r>
    </w:p>
  </w:endnote>
  <w:endnote w:type="continuationSeparator" w:id="0">
    <w:p w14:paraId="031188D7" w14:textId="77777777" w:rsidR="007B7AB9" w:rsidRDefault="007B7AB9" w:rsidP="000D7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79A91" w14:textId="77777777" w:rsidR="007B7AB9" w:rsidRDefault="007B7AB9" w:rsidP="009F2D3D">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B2663">
      <w:rPr>
        <w:rStyle w:val="Numeropagina"/>
        <w:noProof/>
      </w:rPr>
      <w:t>6</w:t>
    </w:r>
    <w:r>
      <w:rPr>
        <w:rStyle w:val="Numeropagina"/>
      </w:rPr>
      <w:fldChar w:fldCharType="end"/>
    </w:r>
  </w:p>
  <w:p w14:paraId="19919774" w14:textId="77777777" w:rsidR="007B7AB9" w:rsidRDefault="007B7AB9" w:rsidP="00C8550B">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6A3B8" w14:textId="77777777" w:rsidR="007B7AB9" w:rsidRDefault="007B7AB9" w:rsidP="000D72FB">
      <w:pPr>
        <w:spacing w:after="0" w:line="240" w:lineRule="auto"/>
      </w:pPr>
      <w:r>
        <w:separator/>
      </w:r>
    </w:p>
  </w:footnote>
  <w:footnote w:type="continuationSeparator" w:id="0">
    <w:p w14:paraId="44BD2F83" w14:textId="77777777" w:rsidR="007B7AB9" w:rsidRDefault="007B7AB9" w:rsidP="000D72F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2343"/>
    <w:multiLevelType w:val="multilevel"/>
    <w:tmpl w:val="004A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177D0"/>
    <w:multiLevelType w:val="multilevel"/>
    <w:tmpl w:val="72C20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522BCC"/>
    <w:multiLevelType w:val="multilevel"/>
    <w:tmpl w:val="CC4C29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19406A1"/>
    <w:multiLevelType w:val="hybridMultilevel"/>
    <w:tmpl w:val="16482D78"/>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4">
    <w:nsid w:val="46CB208C"/>
    <w:multiLevelType w:val="hybridMultilevel"/>
    <w:tmpl w:val="C94E5608"/>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5">
    <w:nsid w:val="51684A79"/>
    <w:multiLevelType w:val="hybridMultilevel"/>
    <w:tmpl w:val="80B41C2C"/>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2"/>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4B"/>
    <w:rsid w:val="00003BBB"/>
    <w:rsid w:val="000405E3"/>
    <w:rsid w:val="00056EE8"/>
    <w:rsid w:val="00073C69"/>
    <w:rsid w:val="00082B07"/>
    <w:rsid w:val="00086BEB"/>
    <w:rsid w:val="000904D7"/>
    <w:rsid w:val="00097775"/>
    <w:rsid w:val="000D72FB"/>
    <w:rsid w:val="00104EF9"/>
    <w:rsid w:val="001055B4"/>
    <w:rsid w:val="001530C5"/>
    <w:rsid w:val="00181E85"/>
    <w:rsid w:val="001961EE"/>
    <w:rsid w:val="001C68B1"/>
    <w:rsid w:val="001C744B"/>
    <w:rsid w:val="001D4899"/>
    <w:rsid w:val="001D4EBF"/>
    <w:rsid w:val="001E47B9"/>
    <w:rsid w:val="001F3DF0"/>
    <w:rsid w:val="001F6B4A"/>
    <w:rsid w:val="001F77D9"/>
    <w:rsid w:val="002159C3"/>
    <w:rsid w:val="002304D3"/>
    <w:rsid w:val="0023280A"/>
    <w:rsid w:val="0025091D"/>
    <w:rsid w:val="002777E6"/>
    <w:rsid w:val="002840EF"/>
    <w:rsid w:val="002929B3"/>
    <w:rsid w:val="002B3396"/>
    <w:rsid w:val="002E7BC0"/>
    <w:rsid w:val="002F0E89"/>
    <w:rsid w:val="00333F88"/>
    <w:rsid w:val="00347270"/>
    <w:rsid w:val="00351921"/>
    <w:rsid w:val="00396B1E"/>
    <w:rsid w:val="003A5681"/>
    <w:rsid w:val="003D71C5"/>
    <w:rsid w:val="003E6B1E"/>
    <w:rsid w:val="003E6B3C"/>
    <w:rsid w:val="00422793"/>
    <w:rsid w:val="004251F0"/>
    <w:rsid w:val="00430A17"/>
    <w:rsid w:val="00450DE4"/>
    <w:rsid w:val="0046064D"/>
    <w:rsid w:val="004A1A9E"/>
    <w:rsid w:val="004E7B45"/>
    <w:rsid w:val="004E7C59"/>
    <w:rsid w:val="004F31DD"/>
    <w:rsid w:val="005223F9"/>
    <w:rsid w:val="00553EB2"/>
    <w:rsid w:val="005622D9"/>
    <w:rsid w:val="0057448A"/>
    <w:rsid w:val="00577450"/>
    <w:rsid w:val="0058382E"/>
    <w:rsid w:val="00612E89"/>
    <w:rsid w:val="0062258D"/>
    <w:rsid w:val="0063251B"/>
    <w:rsid w:val="0065718B"/>
    <w:rsid w:val="006D73B9"/>
    <w:rsid w:val="0070095F"/>
    <w:rsid w:val="0070671B"/>
    <w:rsid w:val="0075644F"/>
    <w:rsid w:val="0076437F"/>
    <w:rsid w:val="007658FC"/>
    <w:rsid w:val="00782572"/>
    <w:rsid w:val="00782805"/>
    <w:rsid w:val="00786E37"/>
    <w:rsid w:val="007976A7"/>
    <w:rsid w:val="007B7AB9"/>
    <w:rsid w:val="007C7BD0"/>
    <w:rsid w:val="007D5BDE"/>
    <w:rsid w:val="00865C46"/>
    <w:rsid w:val="008B2663"/>
    <w:rsid w:val="008C0D34"/>
    <w:rsid w:val="008C7468"/>
    <w:rsid w:val="009046BF"/>
    <w:rsid w:val="009122E4"/>
    <w:rsid w:val="00914CF6"/>
    <w:rsid w:val="00920D6D"/>
    <w:rsid w:val="00957A3F"/>
    <w:rsid w:val="00957FAB"/>
    <w:rsid w:val="00974F13"/>
    <w:rsid w:val="009915E1"/>
    <w:rsid w:val="00994E65"/>
    <w:rsid w:val="009A661F"/>
    <w:rsid w:val="009B4ABB"/>
    <w:rsid w:val="009D0A32"/>
    <w:rsid w:val="009F2D3D"/>
    <w:rsid w:val="00A06004"/>
    <w:rsid w:val="00A25D29"/>
    <w:rsid w:val="00A30D4D"/>
    <w:rsid w:val="00A30E8E"/>
    <w:rsid w:val="00A3152F"/>
    <w:rsid w:val="00A42552"/>
    <w:rsid w:val="00A531EE"/>
    <w:rsid w:val="00A8475B"/>
    <w:rsid w:val="00A94D6B"/>
    <w:rsid w:val="00AB445D"/>
    <w:rsid w:val="00AD1D2C"/>
    <w:rsid w:val="00AE5E7D"/>
    <w:rsid w:val="00AF5004"/>
    <w:rsid w:val="00B325BB"/>
    <w:rsid w:val="00B5403B"/>
    <w:rsid w:val="00B647F8"/>
    <w:rsid w:val="00B8306C"/>
    <w:rsid w:val="00B94AFA"/>
    <w:rsid w:val="00BB0B7A"/>
    <w:rsid w:val="00BC4EBE"/>
    <w:rsid w:val="00BE672D"/>
    <w:rsid w:val="00BF0F4E"/>
    <w:rsid w:val="00C01485"/>
    <w:rsid w:val="00C109E0"/>
    <w:rsid w:val="00C27133"/>
    <w:rsid w:val="00C42D90"/>
    <w:rsid w:val="00C57424"/>
    <w:rsid w:val="00C62E10"/>
    <w:rsid w:val="00C63263"/>
    <w:rsid w:val="00C65E57"/>
    <w:rsid w:val="00C711B6"/>
    <w:rsid w:val="00C71F2E"/>
    <w:rsid w:val="00C8550B"/>
    <w:rsid w:val="00CA7DD7"/>
    <w:rsid w:val="00CE3354"/>
    <w:rsid w:val="00D10695"/>
    <w:rsid w:val="00D139B6"/>
    <w:rsid w:val="00D4449C"/>
    <w:rsid w:val="00D6408E"/>
    <w:rsid w:val="00D66A1C"/>
    <w:rsid w:val="00DA3357"/>
    <w:rsid w:val="00DA5D8A"/>
    <w:rsid w:val="00DB2D8B"/>
    <w:rsid w:val="00DC7138"/>
    <w:rsid w:val="00E03D6A"/>
    <w:rsid w:val="00E56EA2"/>
    <w:rsid w:val="00E630D7"/>
    <w:rsid w:val="00E65A06"/>
    <w:rsid w:val="00E65B00"/>
    <w:rsid w:val="00EB00DA"/>
    <w:rsid w:val="00EB57CF"/>
    <w:rsid w:val="00EE046D"/>
    <w:rsid w:val="00EF5797"/>
    <w:rsid w:val="00F070C3"/>
    <w:rsid w:val="00F1314B"/>
    <w:rsid w:val="00F3485C"/>
    <w:rsid w:val="00F508B9"/>
    <w:rsid w:val="00F65ACB"/>
    <w:rsid w:val="00F95015"/>
    <w:rsid w:val="00F96C06"/>
    <w:rsid w:val="00FF474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0C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403B"/>
    <w:pPr>
      <w:spacing w:after="200" w:line="276" w:lineRule="auto"/>
    </w:pPr>
    <w:rPr>
      <w:rFonts w:cs="Calibri"/>
      <w:sz w:val="22"/>
      <w:szCs w:val="22"/>
      <w:lang w:eastAsia="en-US"/>
    </w:rPr>
  </w:style>
  <w:style w:type="paragraph" w:styleId="Titolo1">
    <w:name w:val="heading 1"/>
    <w:basedOn w:val="Normale"/>
    <w:next w:val="Normale"/>
    <w:link w:val="Titolo1Carattere"/>
    <w:qFormat/>
    <w:locked/>
    <w:rsid w:val="00450D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locked/>
    <w:rsid w:val="00BB0B7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semiHidden/>
    <w:unhideWhenUsed/>
    <w:qFormat/>
    <w:locked/>
    <w:rsid w:val="00DB2D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1C744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rsid w:val="000D72FB"/>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locked/>
    <w:rsid w:val="000D72FB"/>
  </w:style>
  <w:style w:type="paragraph" w:styleId="Pidipagina">
    <w:name w:val="footer"/>
    <w:basedOn w:val="Normale"/>
    <w:link w:val="PidipaginaCarattere"/>
    <w:uiPriority w:val="99"/>
    <w:rsid w:val="000D72FB"/>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locked/>
    <w:rsid w:val="000D72FB"/>
  </w:style>
  <w:style w:type="character" w:styleId="Collegamentoipertestuale">
    <w:name w:val="Hyperlink"/>
    <w:uiPriority w:val="99"/>
    <w:rsid w:val="00F070C3"/>
    <w:rPr>
      <w:color w:val="0000FF"/>
      <w:u w:val="single"/>
    </w:rPr>
  </w:style>
  <w:style w:type="character" w:styleId="Collegamentovisitato">
    <w:name w:val="FollowedHyperlink"/>
    <w:uiPriority w:val="99"/>
    <w:semiHidden/>
    <w:rsid w:val="001961EE"/>
    <w:rPr>
      <w:color w:val="800080"/>
      <w:u w:val="single"/>
    </w:rPr>
  </w:style>
  <w:style w:type="paragraph" w:styleId="Testofumetto">
    <w:name w:val="Balloon Text"/>
    <w:basedOn w:val="Normale"/>
    <w:link w:val="TestofumettoCarattere"/>
    <w:uiPriority w:val="99"/>
    <w:semiHidden/>
    <w:rsid w:val="00396B1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396B1E"/>
    <w:rPr>
      <w:rFonts w:ascii="Tahoma" w:hAnsi="Tahoma" w:cs="Tahoma"/>
      <w:sz w:val="16"/>
      <w:szCs w:val="16"/>
    </w:rPr>
  </w:style>
  <w:style w:type="character" w:styleId="Numeropagina">
    <w:name w:val="page number"/>
    <w:basedOn w:val="Caratterepredefinitoparagrafo"/>
    <w:uiPriority w:val="99"/>
    <w:rsid w:val="00C8550B"/>
  </w:style>
  <w:style w:type="paragraph" w:styleId="Paragrafoelenco">
    <w:name w:val="List Paragraph"/>
    <w:basedOn w:val="Normale"/>
    <w:uiPriority w:val="99"/>
    <w:qFormat/>
    <w:rsid w:val="00957A3F"/>
    <w:pPr>
      <w:ind w:left="720"/>
    </w:pPr>
  </w:style>
  <w:style w:type="character" w:customStyle="1" w:styleId="Titolo2Carattere">
    <w:name w:val="Titolo 2 Carattere"/>
    <w:basedOn w:val="Caratterepredefinitoparagrafo"/>
    <w:link w:val="Titolo2"/>
    <w:uiPriority w:val="9"/>
    <w:rsid w:val="00BB0B7A"/>
    <w:rPr>
      <w:rFonts w:ascii="Times New Roman" w:eastAsia="Times New Roman" w:hAnsi="Times New Roman"/>
      <w:b/>
      <w:bCs/>
      <w:sz w:val="36"/>
      <w:szCs w:val="36"/>
    </w:rPr>
  </w:style>
  <w:style w:type="character" w:customStyle="1" w:styleId="adtext">
    <w:name w:val="adtext"/>
    <w:basedOn w:val="Caratterepredefinitoparagrafo"/>
    <w:rsid w:val="00BB0B7A"/>
  </w:style>
  <w:style w:type="paragraph" w:styleId="NormaleWeb">
    <w:name w:val="Normal (Web)"/>
    <w:basedOn w:val="Normale"/>
    <w:uiPriority w:val="99"/>
    <w:unhideWhenUsed/>
    <w:rsid w:val="00BB0B7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atterepredefinitoparagrafo"/>
    <w:uiPriority w:val="22"/>
    <w:qFormat/>
    <w:locked/>
    <w:rsid w:val="00BB0B7A"/>
    <w:rPr>
      <w:b/>
      <w:bCs/>
    </w:rPr>
  </w:style>
  <w:style w:type="character" w:customStyle="1" w:styleId="red">
    <w:name w:val="red"/>
    <w:basedOn w:val="Caratterepredefinitoparagrafo"/>
    <w:rsid w:val="002E7BC0"/>
  </w:style>
  <w:style w:type="character" w:customStyle="1" w:styleId="detail-print-didascalia">
    <w:name w:val="detail-print-didascalia"/>
    <w:basedOn w:val="Caratterepredefinitoparagrafo"/>
    <w:rsid w:val="002E7BC0"/>
  </w:style>
  <w:style w:type="character" w:customStyle="1" w:styleId="blue-date">
    <w:name w:val="blue-date"/>
    <w:basedOn w:val="Caratterepredefinitoparagrafo"/>
    <w:rsid w:val="002E7BC0"/>
  </w:style>
  <w:style w:type="character" w:customStyle="1" w:styleId="grey-time">
    <w:name w:val="grey-time"/>
    <w:basedOn w:val="Caratterepredefinitoparagrafo"/>
    <w:rsid w:val="002E7BC0"/>
  </w:style>
  <w:style w:type="character" w:customStyle="1" w:styleId="black">
    <w:name w:val="black"/>
    <w:basedOn w:val="Caratterepredefinitoparagrafo"/>
    <w:rsid w:val="002E7BC0"/>
  </w:style>
  <w:style w:type="character" w:customStyle="1" w:styleId="Titolo3Carattere">
    <w:name w:val="Titolo 3 Carattere"/>
    <w:basedOn w:val="Caratterepredefinitoparagrafo"/>
    <w:link w:val="Titolo3"/>
    <w:semiHidden/>
    <w:rsid w:val="00DB2D8B"/>
    <w:rPr>
      <w:rFonts w:asciiTheme="majorHAnsi" w:eastAsiaTheme="majorEastAsia" w:hAnsiTheme="majorHAnsi" w:cstheme="majorBidi"/>
      <w:b/>
      <w:bCs/>
      <w:color w:val="4F81BD" w:themeColor="accent1"/>
      <w:sz w:val="22"/>
      <w:szCs w:val="22"/>
      <w:lang w:eastAsia="en-US"/>
    </w:rPr>
  </w:style>
  <w:style w:type="character" w:customStyle="1" w:styleId="testostampa">
    <w:name w:val="testo_stampa"/>
    <w:basedOn w:val="Caratterepredefinitoparagrafo"/>
    <w:rsid w:val="0070095F"/>
  </w:style>
  <w:style w:type="character" w:customStyle="1" w:styleId="Titolo1Carattere">
    <w:name w:val="Titolo 1 Carattere"/>
    <w:basedOn w:val="Caratterepredefinitoparagrafo"/>
    <w:link w:val="Titolo1"/>
    <w:rsid w:val="00450DE4"/>
    <w:rPr>
      <w:rFonts w:asciiTheme="majorHAnsi" w:eastAsiaTheme="majorEastAsia" w:hAnsiTheme="majorHAnsi" w:cstheme="majorBidi"/>
      <w:b/>
      <w:bCs/>
      <w:color w:val="365F91" w:themeColor="accent1" w:themeShade="BF"/>
      <w:sz w:val="28"/>
      <w:szCs w:val="28"/>
      <w:lang w:eastAsia="en-US"/>
    </w:rPr>
  </w:style>
  <w:style w:type="paragraph" w:customStyle="1" w:styleId="dataarticolo">
    <w:name w:val="data_articolo"/>
    <w:basedOn w:val="Normale"/>
    <w:rsid w:val="00450DE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403B"/>
    <w:pPr>
      <w:spacing w:after="200" w:line="276" w:lineRule="auto"/>
    </w:pPr>
    <w:rPr>
      <w:rFonts w:cs="Calibri"/>
      <w:sz w:val="22"/>
      <w:szCs w:val="22"/>
      <w:lang w:eastAsia="en-US"/>
    </w:rPr>
  </w:style>
  <w:style w:type="paragraph" w:styleId="Titolo1">
    <w:name w:val="heading 1"/>
    <w:basedOn w:val="Normale"/>
    <w:next w:val="Normale"/>
    <w:link w:val="Titolo1Carattere"/>
    <w:qFormat/>
    <w:locked/>
    <w:rsid w:val="00450D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locked/>
    <w:rsid w:val="00BB0B7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semiHidden/>
    <w:unhideWhenUsed/>
    <w:qFormat/>
    <w:locked/>
    <w:rsid w:val="00DB2D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1C744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rsid w:val="000D72FB"/>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locked/>
    <w:rsid w:val="000D72FB"/>
  </w:style>
  <w:style w:type="paragraph" w:styleId="Pidipagina">
    <w:name w:val="footer"/>
    <w:basedOn w:val="Normale"/>
    <w:link w:val="PidipaginaCarattere"/>
    <w:uiPriority w:val="99"/>
    <w:rsid w:val="000D72FB"/>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locked/>
    <w:rsid w:val="000D72FB"/>
  </w:style>
  <w:style w:type="character" w:styleId="Collegamentoipertestuale">
    <w:name w:val="Hyperlink"/>
    <w:uiPriority w:val="99"/>
    <w:rsid w:val="00F070C3"/>
    <w:rPr>
      <w:color w:val="0000FF"/>
      <w:u w:val="single"/>
    </w:rPr>
  </w:style>
  <w:style w:type="character" w:styleId="Collegamentovisitato">
    <w:name w:val="FollowedHyperlink"/>
    <w:uiPriority w:val="99"/>
    <w:semiHidden/>
    <w:rsid w:val="001961EE"/>
    <w:rPr>
      <w:color w:val="800080"/>
      <w:u w:val="single"/>
    </w:rPr>
  </w:style>
  <w:style w:type="paragraph" w:styleId="Testofumetto">
    <w:name w:val="Balloon Text"/>
    <w:basedOn w:val="Normale"/>
    <w:link w:val="TestofumettoCarattere"/>
    <w:uiPriority w:val="99"/>
    <w:semiHidden/>
    <w:rsid w:val="00396B1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396B1E"/>
    <w:rPr>
      <w:rFonts w:ascii="Tahoma" w:hAnsi="Tahoma" w:cs="Tahoma"/>
      <w:sz w:val="16"/>
      <w:szCs w:val="16"/>
    </w:rPr>
  </w:style>
  <w:style w:type="character" w:styleId="Numeropagina">
    <w:name w:val="page number"/>
    <w:basedOn w:val="Caratterepredefinitoparagrafo"/>
    <w:uiPriority w:val="99"/>
    <w:rsid w:val="00C8550B"/>
  </w:style>
  <w:style w:type="paragraph" w:styleId="Paragrafoelenco">
    <w:name w:val="List Paragraph"/>
    <w:basedOn w:val="Normale"/>
    <w:uiPriority w:val="99"/>
    <w:qFormat/>
    <w:rsid w:val="00957A3F"/>
    <w:pPr>
      <w:ind w:left="720"/>
    </w:pPr>
  </w:style>
  <w:style w:type="character" w:customStyle="1" w:styleId="Titolo2Carattere">
    <w:name w:val="Titolo 2 Carattere"/>
    <w:basedOn w:val="Caratterepredefinitoparagrafo"/>
    <w:link w:val="Titolo2"/>
    <w:uiPriority w:val="9"/>
    <w:rsid w:val="00BB0B7A"/>
    <w:rPr>
      <w:rFonts w:ascii="Times New Roman" w:eastAsia="Times New Roman" w:hAnsi="Times New Roman"/>
      <w:b/>
      <w:bCs/>
      <w:sz w:val="36"/>
      <w:szCs w:val="36"/>
    </w:rPr>
  </w:style>
  <w:style w:type="character" w:customStyle="1" w:styleId="adtext">
    <w:name w:val="adtext"/>
    <w:basedOn w:val="Caratterepredefinitoparagrafo"/>
    <w:rsid w:val="00BB0B7A"/>
  </w:style>
  <w:style w:type="paragraph" w:styleId="NormaleWeb">
    <w:name w:val="Normal (Web)"/>
    <w:basedOn w:val="Normale"/>
    <w:uiPriority w:val="99"/>
    <w:unhideWhenUsed/>
    <w:rsid w:val="00BB0B7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atterepredefinitoparagrafo"/>
    <w:uiPriority w:val="22"/>
    <w:qFormat/>
    <w:locked/>
    <w:rsid w:val="00BB0B7A"/>
    <w:rPr>
      <w:b/>
      <w:bCs/>
    </w:rPr>
  </w:style>
  <w:style w:type="character" w:customStyle="1" w:styleId="red">
    <w:name w:val="red"/>
    <w:basedOn w:val="Caratterepredefinitoparagrafo"/>
    <w:rsid w:val="002E7BC0"/>
  </w:style>
  <w:style w:type="character" w:customStyle="1" w:styleId="detail-print-didascalia">
    <w:name w:val="detail-print-didascalia"/>
    <w:basedOn w:val="Caratterepredefinitoparagrafo"/>
    <w:rsid w:val="002E7BC0"/>
  </w:style>
  <w:style w:type="character" w:customStyle="1" w:styleId="blue-date">
    <w:name w:val="blue-date"/>
    <w:basedOn w:val="Caratterepredefinitoparagrafo"/>
    <w:rsid w:val="002E7BC0"/>
  </w:style>
  <w:style w:type="character" w:customStyle="1" w:styleId="grey-time">
    <w:name w:val="grey-time"/>
    <w:basedOn w:val="Caratterepredefinitoparagrafo"/>
    <w:rsid w:val="002E7BC0"/>
  </w:style>
  <w:style w:type="character" w:customStyle="1" w:styleId="black">
    <w:name w:val="black"/>
    <w:basedOn w:val="Caratterepredefinitoparagrafo"/>
    <w:rsid w:val="002E7BC0"/>
  </w:style>
  <w:style w:type="character" w:customStyle="1" w:styleId="Titolo3Carattere">
    <w:name w:val="Titolo 3 Carattere"/>
    <w:basedOn w:val="Caratterepredefinitoparagrafo"/>
    <w:link w:val="Titolo3"/>
    <w:semiHidden/>
    <w:rsid w:val="00DB2D8B"/>
    <w:rPr>
      <w:rFonts w:asciiTheme="majorHAnsi" w:eastAsiaTheme="majorEastAsia" w:hAnsiTheme="majorHAnsi" w:cstheme="majorBidi"/>
      <w:b/>
      <w:bCs/>
      <w:color w:val="4F81BD" w:themeColor="accent1"/>
      <w:sz w:val="22"/>
      <w:szCs w:val="22"/>
      <w:lang w:eastAsia="en-US"/>
    </w:rPr>
  </w:style>
  <w:style w:type="character" w:customStyle="1" w:styleId="testostampa">
    <w:name w:val="testo_stampa"/>
    <w:basedOn w:val="Caratterepredefinitoparagrafo"/>
    <w:rsid w:val="0070095F"/>
  </w:style>
  <w:style w:type="character" w:customStyle="1" w:styleId="Titolo1Carattere">
    <w:name w:val="Titolo 1 Carattere"/>
    <w:basedOn w:val="Caratterepredefinitoparagrafo"/>
    <w:link w:val="Titolo1"/>
    <w:rsid w:val="00450DE4"/>
    <w:rPr>
      <w:rFonts w:asciiTheme="majorHAnsi" w:eastAsiaTheme="majorEastAsia" w:hAnsiTheme="majorHAnsi" w:cstheme="majorBidi"/>
      <w:b/>
      <w:bCs/>
      <w:color w:val="365F91" w:themeColor="accent1" w:themeShade="BF"/>
      <w:sz w:val="28"/>
      <w:szCs w:val="28"/>
      <w:lang w:eastAsia="en-US"/>
    </w:rPr>
  </w:style>
  <w:style w:type="paragraph" w:customStyle="1" w:styleId="dataarticolo">
    <w:name w:val="data_articolo"/>
    <w:basedOn w:val="Normale"/>
    <w:rsid w:val="00450DE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3684">
      <w:bodyDiv w:val="1"/>
      <w:marLeft w:val="0"/>
      <w:marRight w:val="0"/>
      <w:marTop w:val="0"/>
      <w:marBottom w:val="0"/>
      <w:divBdr>
        <w:top w:val="none" w:sz="0" w:space="0" w:color="auto"/>
        <w:left w:val="none" w:sz="0" w:space="0" w:color="auto"/>
        <w:bottom w:val="none" w:sz="0" w:space="0" w:color="auto"/>
        <w:right w:val="none" w:sz="0" w:space="0" w:color="auto"/>
      </w:divBdr>
    </w:div>
    <w:div w:id="176697906">
      <w:bodyDiv w:val="1"/>
      <w:marLeft w:val="0"/>
      <w:marRight w:val="0"/>
      <w:marTop w:val="0"/>
      <w:marBottom w:val="0"/>
      <w:divBdr>
        <w:top w:val="none" w:sz="0" w:space="0" w:color="auto"/>
        <w:left w:val="none" w:sz="0" w:space="0" w:color="auto"/>
        <w:bottom w:val="none" w:sz="0" w:space="0" w:color="auto"/>
        <w:right w:val="none" w:sz="0" w:space="0" w:color="auto"/>
      </w:divBdr>
      <w:divsChild>
        <w:div w:id="54015123">
          <w:marLeft w:val="0"/>
          <w:marRight w:val="0"/>
          <w:marTop w:val="150"/>
          <w:marBottom w:val="150"/>
          <w:divBdr>
            <w:top w:val="none" w:sz="0" w:space="0" w:color="auto"/>
            <w:left w:val="none" w:sz="0" w:space="0" w:color="auto"/>
            <w:bottom w:val="none" w:sz="0" w:space="0" w:color="auto"/>
            <w:right w:val="none" w:sz="0" w:space="0" w:color="auto"/>
          </w:divBdr>
          <w:divsChild>
            <w:div w:id="14484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6396">
      <w:marLeft w:val="0"/>
      <w:marRight w:val="0"/>
      <w:marTop w:val="0"/>
      <w:marBottom w:val="0"/>
      <w:divBdr>
        <w:top w:val="none" w:sz="0" w:space="0" w:color="auto"/>
        <w:left w:val="none" w:sz="0" w:space="0" w:color="auto"/>
        <w:bottom w:val="none" w:sz="0" w:space="0" w:color="auto"/>
        <w:right w:val="none" w:sz="0" w:space="0" w:color="auto"/>
      </w:divBdr>
      <w:divsChild>
        <w:div w:id="782576402">
          <w:marLeft w:val="0"/>
          <w:marRight w:val="0"/>
          <w:marTop w:val="0"/>
          <w:marBottom w:val="0"/>
          <w:divBdr>
            <w:top w:val="none" w:sz="0" w:space="0" w:color="auto"/>
            <w:left w:val="none" w:sz="0" w:space="0" w:color="auto"/>
            <w:bottom w:val="none" w:sz="0" w:space="0" w:color="auto"/>
            <w:right w:val="none" w:sz="0" w:space="0" w:color="auto"/>
          </w:divBdr>
          <w:divsChild>
            <w:div w:id="782576405">
              <w:marLeft w:val="0"/>
              <w:marRight w:val="0"/>
              <w:marTop w:val="0"/>
              <w:marBottom w:val="0"/>
              <w:divBdr>
                <w:top w:val="none" w:sz="0" w:space="0" w:color="auto"/>
                <w:left w:val="none" w:sz="0" w:space="0" w:color="auto"/>
                <w:bottom w:val="none" w:sz="0" w:space="0" w:color="auto"/>
                <w:right w:val="none" w:sz="0" w:space="0" w:color="auto"/>
              </w:divBdr>
              <w:divsChild>
                <w:div w:id="7825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76400">
      <w:marLeft w:val="0"/>
      <w:marRight w:val="0"/>
      <w:marTop w:val="0"/>
      <w:marBottom w:val="0"/>
      <w:divBdr>
        <w:top w:val="none" w:sz="0" w:space="0" w:color="auto"/>
        <w:left w:val="none" w:sz="0" w:space="0" w:color="auto"/>
        <w:bottom w:val="none" w:sz="0" w:space="0" w:color="auto"/>
        <w:right w:val="none" w:sz="0" w:space="0" w:color="auto"/>
      </w:divBdr>
    </w:div>
    <w:div w:id="782576404">
      <w:marLeft w:val="0"/>
      <w:marRight w:val="0"/>
      <w:marTop w:val="0"/>
      <w:marBottom w:val="0"/>
      <w:divBdr>
        <w:top w:val="none" w:sz="0" w:space="0" w:color="auto"/>
        <w:left w:val="none" w:sz="0" w:space="0" w:color="auto"/>
        <w:bottom w:val="none" w:sz="0" w:space="0" w:color="auto"/>
        <w:right w:val="none" w:sz="0" w:space="0" w:color="auto"/>
      </w:divBdr>
    </w:div>
    <w:div w:id="782576406">
      <w:marLeft w:val="0"/>
      <w:marRight w:val="0"/>
      <w:marTop w:val="0"/>
      <w:marBottom w:val="0"/>
      <w:divBdr>
        <w:top w:val="none" w:sz="0" w:space="0" w:color="auto"/>
        <w:left w:val="none" w:sz="0" w:space="0" w:color="auto"/>
        <w:bottom w:val="none" w:sz="0" w:space="0" w:color="auto"/>
        <w:right w:val="none" w:sz="0" w:space="0" w:color="auto"/>
      </w:divBdr>
      <w:divsChild>
        <w:div w:id="782576426">
          <w:marLeft w:val="0"/>
          <w:marRight w:val="0"/>
          <w:marTop w:val="0"/>
          <w:marBottom w:val="0"/>
          <w:divBdr>
            <w:top w:val="none" w:sz="0" w:space="0" w:color="auto"/>
            <w:left w:val="none" w:sz="0" w:space="0" w:color="auto"/>
            <w:bottom w:val="none" w:sz="0" w:space="0" w:color="auto"/>
            <w:right w:val="none" w:sz="0" w:space="0" w:color="auto"/>
          </w:divBdr>
          <w:divsChild>
            <w:div w:id="782576421">
              <w:marLeft w:val="0"/>
              <w:marRight w:val="0"/>
              <w:marTop w:val="0"/>
              <w:marBottom w:val="0"/>
              <w:divBdr>
                <w:top w:val="none" w:sz="0" w:space="0" w:color="auto"/>
                <w:left w:val="none" w:sz="0" w:space="0" w:color="auto"/>
                <w:bottom w:val="none" w:sz="0" w:space="0" w:color="auto"/>
                <w:right w:val="none" w:sz="0" w:space="0" w:color="auto"/>
              </w:divBdr>
              <w:divsChild>
                <w:div w:id="782576399">
                  <w:marLeft w:val="0"/>
                  <w:marRight w:val="0"/>
                  <w:marTop w:val="105"/>
                  <w:marBottom w:val="0"/>
                  <w:divBdr>
                    <w:top w:val="none" w:sz="0" w:space="0" w:color="auto"/>
                    <w:left w:val="none" w:sz="0" w:space="0" w:color="auto"/>
                    <w:bottom w:val="none" w:sz="0" w:space="0" w:color="auto"/>
                    <w:right w:val="none" w:sz="0" w:space="0" w:color="auto"/>
                  </w:divBdr>
                  <w:divsChild>
                    <w:div w:id="782576407">
                      <w:marLeft w:val="0"/>
                      <w:marRight w:val="150"/>
                      <w:marTop w:val="0"/>
                      <w:marBottom w:val="0"/>
                      <w:divBdr>
                        <w:top w:val="none" w:sz="0" w:space="0" w:color="auto"/>
                        <w:left w:val="none" w:sz="0" w:space="0" w:color="auto"/>
                        <w:bottom w:val="none" w:sz="0" w:space="0" w:color="auto"/>
                        <w:right w:val="none" w:sz="0" w:space="0" w:color="auto"/>
                      </w:divBdr>
                      <w:divsChild>
                        <w:div w:id="782576401">
                          <w:marLeft w:val="0"/>
                          <w:marRight w:val="0"/>
                          <w:marTop w:val="0"/>
                          <w:marBottom w:val="0"/>
                          <w:divBdr>
                            <w:top w:val="none" w:sz="0" w:space="0" w:color="auto"/>
                            <w:left w:val="none" w:sz="0" w:space="0" w:color="auto"/>
                            <w:bottom w:val="none" w:sz="0" w:space="0" w:color="auto"/>
                            <w:right w:val="none" w:sz="0" w:space="0" w:color="auto"/>
                          </w:divBdr>
                          <w:divsChild>
                            <w:div w:id="782576395">
                              <w:marLeft w:val="0"/>
                              <w:marRight w:val="0"/>
                              <w:marTop w:val="0"/>
                              <w:marBottom w:val="150"/>
                              <w:divBdr>
                                <w:top w:val="single" w:sz="6" w:space="8" w:color="C8C8C8"/>
                                <w:left w:val="single" w:sz="6" w:space="8" w:color="C8C8C8"/>
                                <w:bottom w:val="single" w:sz="6" w:space="8" w:color="C8C8C8"/>
                                <w:right w:val="single" w:sz="6" w:space="8" w:color="C8C8C8"/>
                              </w:divBdr>
                              <w:divsChild>
                                <w:div w:id="7825764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576408">
      <w:marLeft w:val="0"/>
      <w:marRight w:val="0"/>
      <w:marTop w:val="0"/>
      <w:marBottom w:val="0"/>
      <w:divBdr>
        <w:top w:val="none" w:sz="0" w:space="0" w:color="auto"/>
        <w:left w:val="none" w:sz="0" w:space="0" w:color="auto"/>
        <w:bottom w:val="none" w:sz="0" w:space="0" w:color="auto"/>
        <w:right w:val="none" w:sz="0" w:space="0" w:color="auto"/>
      </w:divBdr>
      <w:divsChild>
        <w:div w:id="782576423">
          <w:marLeft w:val="0"/>
          <w:marRight w:val="0"/>
          <w:marTop w:val="0"/>
          <w:marBottom w:val="0"/>
          <w:divBdr>
            <w:top w:val="none" w:sz="0" w:space="0" w:color="auto"/>
            <w:left w:val="none" w:sz="0" w:space="0" w:color="auto"/>
            <w:bottom w:val="none" w:sz="0" w:space="0" w:color="auto"/>
            <w:right w:val="none" w:sz="0" w:space="0" w:color="auto"/>
          </w:divBdr>
          <w:divsChild>
            <w:div w:id="782576409">
              <w:marLeft w:val="0"/>
              <w:marRight w:val="0"/>
              <w:marTop w:val="0"/>
              <w:marBottom w:val="0"/>
              <w:divBdr>
                <w:top w:val="none" w:sz="0" w:space="0" w:color="auto"/>
                <w:left w:val="none" w:sz="0" w:space="0" w:color="auto"/>
                <w:bottom w:val="none" w:sz="0" w:space="0" w:color="auto"/>
                <w:right w:val="none" w:sz="0" w:space="0" w:color="auto"/>
              </w:divBdr>
              <w:divsChild>
                <w:div w:id="782576422">
                  <w:marLeft w:val="0"/>
                  <w:marRight w:val="0"/>
                  <w:marTop w:val="0"/>
                  <w:marBottom w:val="0"/>
                  <w:divBdr>
                    <w:top w:val="none" w:sz="0" w:space="0" w:color="auto"/>
                    <w:left w:val="none" w:sz="0" w:space="0" w:color="auto"/>
                    <w:bottom w:val="none" w:sz="0" w:space="0" w:color="auto"/>
                    <w:right w:val="none" w:sz="0" w:space="0" w:color="auto"/>
                  </w:divBdr>
                  <w:divsChild>
                    <w:div w:id="782576397">
                      <w:marLeft w:val="0"/>
                      <w:marRight w:val="0"/>
                      <w:marTop w:val="0"/>
                      <w:marBottom w:val="0"/>
                      <w:divBdr>
                        <w:top w:val="none" w:sz="0" w:space="0" w:color="auto"/>
                        <w:left w:val="none" w:sz="0" w:space="0" w:color="auto"/>
                        <w:bottom w:val="none" w:sz="0" w:space="0" w:color="auto"/>
                        <w:right w:val="none" w:sz="0" w:space="0" w:color="auto"/>
                      </w:divBdr>
                      <w:divsChild>
                        <w:div w:id="7825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576410">
      <w:marLeft w:val="0"/>
      <w:marRight w:val="0"/>
      <w:marTop w:val="0"/>
      <w:marBottom w:val="0"/>
      <w:divBdr>
        <w:top w:val="none" w:sz="0" w:space="0" w:color="auto"/>
        <w:left w:val="none" w:sz="0" w:space="0" w:color="auto"/>
        <w:bottom w:val="none" w:sz="0" w:space="0" w:color="auto"/>
        <w:right w:val="none" w:sz="0" w:space="0" w:color="auto"/>
      </w:divBdr>
      <w:divsChild>
        <w:div w:id="782576412">
          <w:marLeft w:val="0"/>
          <w:marRight w:val="0"/>
          <w:marTop w:val="0"/>
          <w:marBottom w:val="0"/>
          <w:divBdr>
            <w:top w:val="none" w:sz="0" w:space="0" w:color="auto"/>
            <w:left w:val="none" w:sz="0" w:space="0" w:color="auto"/>
            <w:bottom w:val="none" w:sz="0" w:space="0" w:color="auto"/>
            <w:right w:val="none" w:sz="0" w:space="0" w:color="auto"/>
          </w:divBdr>
          <w:divsChild>
            <w:div w:id="782576394">
              <w:marLeft w:val="0"/>
              <w:marRight w:val="0"/>
              <w:marTop w:val="0"/>
              <w:marBottom w:val="0"/>
              <w:divBdr>
                <w:top w:val="none" w:sz="0" w:space="0" w:color="auto"/>
                <w:left w:val="none" w:sz="0" w:space="0" w:color="auto"/>
                <w:bottom w:val="none" w:sz="0" w:space="0" w:color="auto"/>
                <w:right w:val="none" w:sz="0" w:space="0" w:color="auto"/>
              </w:divBdr>
              <w:divsChild>
                <w:div w:id="782576411">
                  <w:marLeft w:val="0"/>
                  <w:marRight w:val="0"/>
                  <w:marTop w:val="105"/>
                  <w:marBottom w:val="0"/>
                  <w:divBdr>
                    <w:top w:val="none" w:sz="0" w:space="0" w:color="auto"/>
                    <w:left w:val="none" w:sz="0" w:space="0" w:color="auto"/>
                    <w:bottom w:val="none" w:sz="0" w:space="0" w:color="auto"/>
                    <w:right w:val="none" w:sz="0" w:space="0" w:color="auto"/>
                  </w:divBdr>
                  <w:divsChild>
                    <w:div w:id="782576425">
                      <w:marLeft w:val="0"/>
                      <w:marRight w:val="150"/>
                      <w:marTop w:val="0"/>
                      <w:marBottom w:val="0"/>
                      <w:divBdr>
                        <w:top w:val="none" w:sz="0" w:space="0" w:color="auto"/>
                        <w:left w:val="none" w:sz="0" w:space="0" w:color="auto"/>
                        <w:bottom w:val="none" w:sz="0" w:space="0" w:color="auto"/>
                        <w:right w:val="none" w:sz="0" w:space="0" w:color="auto"/>
                      </w:divBdr>
                      <w:divsChild>
                        <w:div w:id="782576424">
                          <w:marLeft w:val="0"/>
                          <w:marRight w:val="0"/>
                          <w:marTop w:val="0"/>
                          <w:marBottom w:val="0"/>
                          <w:divBdr>
                            <w:top w:val="none" w:sz="0" w:space="0" w:color="auto"/>
                            <w:left w:val="none" w:sz="0" w:space="0" w:color="auto"/>
                            <w:bottom w:val="none" w:sz="0" w:space="0" w:color="auto"/>
                            <w:right w:val="none" w:sz="0" w:space="0" w:color="auto"/>
                          </w:divBdr>
                          <w:divsChild>
                            <w:div w:id="782576427">
                              <w:marLeft w:val="0"/>
                              <w:marRight w:val="0"/>
                              <w:marTop w:val="0"/>
                              <w:marBottom w:val="150"/>
                              <w:divBdr>
                                <w:top w:val="single" w:sz="6" w:space="8" w:color="C8C8C8"/>
                                <w:left w:val="single" w:sz="6" w:space="8" w:color="C8C8C8"/>
                                <w:bottom w:val="single" w:sz="6" w:space="8" w:color="C8C8C8"/>
                                <w:right w:val="single" w:sz="6" w:space="8" w:color="C8C8C8"/>
                              </w:divBdr>
                              <w:divsChild>
                                <w:div w:id="7825764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576428">
      <w:marLeft w:val="0"/>
      <w:marRight w:val="0"/>
      <w:marTop w:val="0"/>
      <w:marBottom w:val="0"/>
      <w:divBdr>
        <w:top w:val="none" w:sz="0" w:space="0" w:color="auto"/>
        <w:left w:val="none" w:sz="0" w:space="0" w:color="auto"/>
        <w:bottom w:val="none" w:sz="0" w:space="0" w:color="auto"/>
        <w:right w:val="none" w:sz="0" w:space="0" w:color="auto"/>
      </w:divBdr>
      <w:divsChild>
        <w:div w:id="782576403">
          <w:marLeft w:val="0"/>
          <w:marRight w:val="0"/>
          <w:marTop w:val="0"/>
          <w:marBottom w:val="0"/>
          <w:divBdr>
            <w:top w:val="none" w:sz="0" w:space="0" w:color="auto"/>
            <w:left w:val="none" w:sz="0" w:space="0" w:color="auto"/>
            <w:bottom w:val="none" w:sz="0" w:space="0" w:color="auto"/>
            <w:right w:val="none" w:sz="0" w:space="0" w:color="auto"/>
          </w:divBdr>
          <w:divsChild>
            <w:div w:id="782576398">
              <w:marLeft w:val="0"/>
              <w:marRight w:val="0"/>
              <w:marTop w:val="0"/>
              <w:marBottom w:val="0"/>
              <w:divBdr>
                <w:top w:val="none" w:sz="0" w:space="0" w:color="auto"/>
                <w:left w:val="none" w:sz="0" w:space="0" w:color="auto"/>
                <w:bottom w:val="none" w:sz="0" w:space="0" w:color="auto"/>
                <w:right w:val="none" w:sz="0" w:space="0" w:color="auto"/>
              </w:divBdr>
              <w:divsChild>
                <w:div w:id="782576418">
                  <w:marLeft w:val="0"/>
                  <w:marRight w:val="0"/>
                  <w:marTop w:val="105"/>
                  <w:marBottom w:val="0"/>
                  <w:divBdr>
                    <w:top w:val="none" w:sz="0" w:space="0" w:color="auto"/>
                    <w:left w:val="none" w:sz="0" w:space="0" w:color="auto"/>
                    <w:bottom w:val="none" w:sz="0" w:space="0" w:color="auto"/>
                    <w:right w:val="none" w:sz="0" w:space="0" w:color="auto"/>
                  </w:divBdr>
                  <w:divsChild>
                    <w:div w:id="782576420">
                      <w:marLeft w:val="0"/>
                      <w:marRight w:val="150"/>
                      <w:marTop w:val="0"/>
                      <w:marBottom w:val="0"/>
                      <w:divBdr>
                        <w:top w:val="none" w:sz="0" w:space="0" w:color="auto"/>
                        <w:left w:val="none" w:sz="0" w:space="0" w:color="auto"/>
                        <w:bottom w:val="none" w:sz="0" w:space="0" w:color="auto"/>
                        <w:right w:val="none" w:sz="0" w:space="0" w:color="auto"/>
                      </w:divBdr>
                      <w:divsChild>
                        <w:div w:id="782576414">
                          <w:marLeft w:val="0"/>
                          <w:marRight w:val="0"/>
                          <w:marTop w:val="0"/>
                          <w:marBottom w:val="0"/>
                          <w:divBdr>
                            <w:top w:val="none" w:sz="0" w:space="0" w:color="auto"/>
                            <w:left w:val="none" w:sz="0" w:space="0" w:color="auto"/>
                            <w:bottom w:val="none" w:sz="0" w:space="0" w:color="auto"/>
                            <w:right w:val="none" w:sz="0" w:space="0" w:color="auto"/>
                          </w:divBdr>
                          <w:divsChild>
                            <w:div w:id="782576413">
                              <w:marLeft w:val="0"/>
                              <w:marRight w:val="0"/>
                              <w:marTop w:val="0"/>
                              <w:marBottom w:val="150"/>
                              <w:divBdr>
                                <w:top w:val="single" w:sz="6" w:space="8" w:color="C8C8C8"/>
                                <w:left w:val="single" w:sz="6" w:space="8" w:color="C8C8C8"/>
                                <w:bottom w:val="single" w:sz="6" w:space="8" w:color="C8C8C8"/>
                                <w:right w:val="single" w:sz="6" w:space="8" w:color="C8C8C8"/>
                              </w:divBdr>
                              <w:divsChild>
                                <w:div w:id="7825764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242851">
      <w:bodyDiv w:val="1"/>
      <w:marLeft w:val="0"/>
      <w:marRight w:val="0"/>
      <w:marTop w:val="0"/>
      <w:marBottom w:val="0"/>
      <w:divBdr>
        <w:top w:val="none" w:sz="0" w:space="0" w:color="auto"/>
        <w:left w:val="none" w:sz="0" w:space="0" w:color="auto"/>
        <w:bottom w:val="none" w:sz="0" w:space="0" w:color="auto"/>
        <w:right w:val="none" w:sz="0" w:space="0" w:color="auto"/>
      </w:divBdr>
    </w:div>
    <w:div w:id="821122394">
      <w:bodyDiv w:val="1"/>
      <w:marLeft w:val="0"/>
      <w:marRight w:val="0"/>
      <w:marTop w:val="0"/>
      <w:marBottom w:val="0"/>
      <w:divBdr>
        <w:top w:val="none" w:sz="0" w:space="0" w:color="auto"/>
        <w:left w:val="none" w:sz="0" w:space="0" w:color="auto"/>
        <w:bottom w:val="none" w:sz="0" w:space="0" w:color="auto"/>
        <w:right w:val="none" w:sz="0" w:space="0" w:color="auto"/>
      </w:divBdr>
      <w:divsChild>
        <w:div w:id="109856452">
          <w:marLeft w:val="0"/>
          <w:marRight w:val="0"/>
          <w:marTop w:val="0"/>
          <w:marBottom w:val="0"/>
          <w:divBdr>
            <w:top w:val="none" w:sz="0" w:space="0" w:color="auto"/>
            <w:left w:val="none" w:sz="0" w:space="0" w:color="auto"/>
            <w:bottom w:val="none" w:sz="0" w:space="0" w:color="auto"/>
            <w:right w:val="none" w:sz="0" w:space="0" w:color="auto"/>
          </w:divBdr>
        </w:div>
        <w:div w:id="2014987884">
          <w:marLeft w:val="0"/>
          <w:marRight w:val="0"/>
          <w:marTop w:val="0"/>
          <w:marBottom w:val="0"/>
          <w:divBdr>
            <w:top w:val="none" w:sz="0" w:space="0" w:color="auto"/>
            <w:left w:val="none" w:sz="0" w:space="0" w:color="auto"/>
            <w:bottom w:val="none" w:sz="0" w:space="0" w:color="auto"/>
            <w:right w:val="none" w:sz="0" w:space="0" w:color="auto"/>
          </w:divBdr>
        </w:div>
      </w:divsChild>
    </w:div>
    <w:div w:id="896429057">
      <w:bodyDiv w:val="1"/>
      <w:marLeft w:val="0"/>
      <w:marRight w:val="0"/>
      <w:marTop w:val="0"/>
      <w:marBottom w:val="0"/>
      <w:divBdr>
        <w:top w:val="none" w:sz="0" w:space="0" w:color="auto"/>
        <w:left w:val="none" w:sz="0" w:space="0" w:color="auto"/>
        <w:bottom w:val="none" w:sz="0" w:space="0" w:color="auto"/>
        <w:right w:val="none" w:sz="0" w:space="0" w:color="auto"/>
      </w:divBdr>
    </w:div>
    <w:div w:id="1089931800">
      <w:bodyDiv w:val="1"/>
      <w:marLeft w:val="0"/>
      <w:marRight w:val="0"/>
      <w:marTop w:val="0"/>
      <w:marBottom w:val="0"/>
      <w:divBdr>
        <w:top w:val="none" w:sz="0" w:space="0" w:color="auto"/>
        <w:left w:val="none" w:sz="0" w:space="0" w:color="auto"/>
        <w:bottom w:val="none" w:sz="0" w:space="0" w:color="auto"/>
        <w:right w:val="none" w:sz="0" w:space="0" w:color="auto"/>
      </w:divBdr>
    </w:div>
    <w:div w:id="1264075925">
      <w:bodyDiv w:val="1"/>
      <w:marLeft w:val="0"/>
      <w:marRight w:val="0"/>
      <w:marTop w:val="0"/>
      <w:marBottom w:val="0"/>
      <w:divBdr>
        <w:top w:val="none" w:sz="0" w:space="0" w:color="auto"/>
        <w:left w:val="none" w:sz="0" w:space="0" w:color="auto"/>
        <w:bottom w:val="none" w:sz="0" w:space="0" w:color="auto"/>
        <w:right w:val="none" w:sz="0" w:space="0" w:color="auto"/>
      </w:divBdr>
      <w:divsChild>
        <w:div w:id="1166018215">
          <w:marLeft w:val="0"/>
          <w:marRight w:val="0"/>
          <w:marTop w:val="0"/>
          <w:marBottom w:val="0"/>
          <w:divBdr>
            <w:top w:val="none" w:sz="0" w:space="0" w:color="auto"/>
            <w:left w:val="none" w:sz="0" w:space="0" w:color="auto"/>
            <w:bottom w:val="none" w:sz="0" w:space="0" w:color="auto"/>
            <w:right w:val="none" w:sz="0" w:space="0" w:color="auto"/>
          </w:divBdr>
          <w:divsChild>
            <w:div w:id="2074039761">
              <w:marLeft w:val="0"/>
              <w:marRight w:val="0"/>
              <w:marTop w:val="0"/>
              <w:marBottom w:val="0"/>
              <w:divBdr>
                <w:top w:val="none" w:sz="0" w:space="0" w:color="auto"/>
                <w:left w:val="none" w:sz="0" w:space="0" w:color="auto"/>
                <w:bottom w:val="none" w:sz="0" w:space="0" w:color="auto"/>
                <w:right w:val="none" w:sz="0" w:space="0" w:color="auto"/>
              </w:divBdr>
              <w:divsChild>
                <w:div w:id="70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8209">
          <w:marLeft w:val="0"/>
          <w:marRight w:val="0"/>
          <w:marTop w:val="0"/>
          <w:marBottom w:val="0"/>
          <w:divBdr>
            <w:top w:val="none" w:sz="0" w:space="0" w:color="auto"/>
            <w:left w:val="none" w:sz="0" w:space="0" w:color="auto"/>
            <w:bottom w:val="none" w:sz="0" w:space="0" w:color="auto"/>
            <w:right w:val="none" w:sz="0" w:space="0" w:color="auto"/>
          </w:divBdr>
          <w:divsChild>
            <w:div w:id="86922067">
              <w:marLeft w:val="0"/>
              <w:marRight w:val="0"/>
              <w:marTop w:val="0"/>
              <w:marBottom w:val="0"/>
              <w:divBdr>
                <w:top w:val="none" w:sz="0" w:space="0" w:color="auto"/>
                <w:left w:val="none" w:sz="0" w:space="0" w:color="auto"/>
                <w:bottom w:val="none" w:sz="0" w:space="0" w:color="auto"/>
                <w:right w:val="none" w:sz="0" w:space="0" w:color="auto"/>
              </w:divBdr>
              <w:divsChild>
                <w:div w:id="8795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6362">
          <w:marLeft w:val="0"/>
          <w:marRight w:val="0"/>
          <w:marTop w:val="0"/>
          <w:marBottom w:val="0"/>
          <w:divBdr>
            <w:top w:val="none" w:sz="0" w:space="0" w:color="auto"/>
            <w:left w:val="none" w:sz="0" w:space="0" w:color="auto"/>
            <w:bottom w:val="none" w:sz="0" w:space="0" w:color="auto"/>
            <w:right w:val="none" w:sz="0" w:space="0" w:color="auto"/>
          </w:divBdr>
          <w:divsChild>
            <w:div w:id="857887084">
              <w:marLeft w:val="0"/>
              <w:marRight w:val="0"/>
              <w:marTop w:val="0"/>
              <w:marBottom w:val="0"/>
              <w:divBdr>
                <w:top w:val="none" w:sz="0" w:space="0" w:color="auto"/>
                <w:left w:val="none" w:sz="0" w:space="0" w:color="auto"/>
                <w:bottom w:val="none" w:sz="0" w:space="0" w:color="auto"/>
                <w:right w:val="none" w:sz="0" w:space="0" w:color="auto"/>
              </w:divBdr>
              <w:divsChild>
                <w:div w:id="2096046390">
                  <w:marLeft w:val="0"/>
                  <w:marRight w:val="0"/>
                  <w:marTop w:val="0"/>
                  <w:marBottom w:val="0"/>
                  <w:divBdr>
                    <w:top w:val="none" w:sz="0" w:space="0" w:color="auto"/>
                    <w:left w:val="none" w:sz="0" w:space="0" w:color="auto"/>
                    <w:bottom w:val="none" w:sz="0" w:space="0" w:color="auto"/>
                    <w:right w:val="none" w:sz="0" w:space="0" w:color="auto"/>
                  </w:divBdr>
                  <w:divsChild>
                    <w:div w:id="9983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2761">
          <w:marLeft w:val="0"/>
          <w:marRight w:val="0"/>
          <w:marTop w:val="0"/>
          <w:marBottom w:val="0"/>
          <w:divBdr>
            <w:top w:val="none" w:sz="0" w:space="0" w:color="auto"/>
            <w:left w:val="none" w:sz="0" w:space="0" w:color="auto"/>
            <w:bottom w:val="none" w:sz="0" w:space="0" w:color="auto"/>
            <w:right w:val="none" w:sz="0" w:space="0" w:color="auto"/>
          </w:divBdr>
          <w:divsChild>
            <w:div w:id="1672828308">
              <w:marLeft w:val="0"/>
              <w:marRight w:val="0"/>
              <w:marTop w:val="0"/>
              <w:marBottom w:val="0"/>
              <w:divBdr>
                <w:top w:val="none" w:sz="0" w:space="0" w:color="auto"/>
                <w:left w:val="none" w:sz="0" w:space="0" w:color="auto"/>
                <w:bottom w:val="none" w:sz="0" w:space="0" w:color="auto"/>
                <w:right w:val="none" w:sz="0" w:space="0" w:color="auto"/>
              </w:divBdr>
              <w:divsChild>
                <w:div w:id="1075394857">
                  <w:marLeft w:val="0"/>
                  <w:marRight w:val="0"/>
                  <w:marTop w:val="0"/>
                  <w:marBottom w:val="0"/>
                  <w:divBdr>
                    <w:top w:val="none" w:sz="0" w:space="0" w:color="auto"/>
                    <w:left w:val="none" w:sz="0" w:space="0" w:color="auto"/>
                    <w:bottom w:val="none" w:sz="0" w:space="0" w:color="auto"/>
                    <w:right w:val="none" w:sz="0" w:space="0" w:color="auto"/>
                  </w:divBdr>
                  <w:divsChild>
                    <w:div w:id="1627201256">
                      <w:marLeft w:val="0"/>
                      <w:marRight w:val="0"/>
                      <w:marTop w:val="0"/>
                      <w:marBottom w:val="0"/>
                      <w:divBdr>
                        <w:top w:val="none" w:sz="0" w:space="0" w:color="auto"/>
                        <w:left w:val="none" w:sz="0" w:space="0" w:color="auto"/>
                        <w:bottom w:val="none" w:sz="0" w:space="0" w:color="auto"/>
                        <w:right w:val="none" w:sz="0" w:space="0" w:color="auto"/>
                      </w:divBdr>
                      <w:divsChild>
                        <w:div w:id="1809663118">
                          <w:marLeft w:val="0"/>
                          <w:marRight w:val="0"/>
                          <w:marTop w:val="0"/>
                          <w:marBottom w:val="0"/>
                          <w:divBdr>
                            <w:top w:val="none" w:sz="0" w:space="0" w:color="auto"/>
                            <w:left w:val="none" w:sz="0" w:space="0" w:color="auto"/>
                            <w:bottom w:val="none" w:sz="0" w:space="0" w:color="auto"/>
                            <w:right w:val="none" w:sz="0" w:space="0" w:color="auto"/>
                          </w:divBdr>
                        </w:div>
                        <w:div w:id="369501582">
                          <w:marLeft w:val="0"/>
                          <w:marRight w:val="0"/>
                          <w:marTop w:val="0"/>
                          <w:marBottom w:val="0"/>
                          <w:divBdr>
                            <w:top w:val="none" w:sz="0" w:space="0" w:color="auto"/>
                            <w:left w:val="none" w:sz="0" w:space="0" w:color="auto"/>
                            <w:bottom w:val="none" w:sz="0" w:space="0" w:color="auto"/>
                            <w:right w:val="none" w:sz="0" w:space="0" w:color="auto"/>
                          </w:divBdr>
                        </w:div>
                        <w:div w:id="997656810">
                          <w:marLeft w:val="0"/>
                          <w:marRight w:val="0"/>
                          <w:marTop w:val="0"/>
                          <w:marBottom w:val="0"/>
                          <w:divBdr>
                            <w:top w:val="none" w:sz="0" w:space="0" w:color="auto"/>
                            <w:left w:val="none" w:sz="0" w:space="0" w:color="auto"/>
                            <w:bottom w:val="none" w:sz="0" w:space="0" w:color="auto"/>
                            <w:right w:val="none" w:sz="0" w:space="0" w:color="auto"/>
                          </w:divBdr>
                        </w:div>
                        <w:div w:id="2129203205">
                          <w:marLeft w:val="0"/>
                          <w:marRight w:val="0"/>
                          <w:marTop w:val="0"/>
                          <w:marBottom w:val="0"/>
                          <w:divBdr>
                            <w:top w:val="none" w:sz="0" w:space="0" w:color="auto"/>
                            <w:left w:val="none" w:sz="0" w:space="0" w:color="auto"/>
                            <w:bottom w:val="none" w:sz="0" w:space="0" w:color="auto"/>
                            <w:right w:val="none" w:sz="0" w:space="0" w:color="auto"/>
                          </w:divBdr>
                        </w:div>
                        <w:div w:id="7690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21312">
          <w:marLeft w:val="0"/>
          <w:marRight w:val="0"/>
          <w:marTop w:val="0"/>
          <w:marBottom w:val="0"/>
          <w:divBdr>
            <w:top w:val="none" w:sz="0" w:space="0" w:color="auto"/>
            <w:left w:val="none" w:sz="0" w:space="0" w:color="auto"/>
            <w:bottom w:val="none" w:sz="0" w:space="0" w:color="auto"/>
            <w:right w:val="none" w:sz="0" w:space="0" w:color="auto"/>
          </w:divBdr>
          <w:divsChild>
            <w:div w:id="1036737250">
              <w:marLeft w:val="0"/>
              <w:marRight w:val="0"/>
              <w:marTop w:val="0"/>
              <w:marBottom w:val="0"/>
              <w:divBdr>
                <w:top w:val="none" w:sz="0" w:space="0" w:color="auto"/>
                <w:left w:val="none" w:sz="0" w:space="0" w:color="auto"/>
                <w:bottom w:val="none" w:sz="0" w:space="0" w:color="auto"/>
                <w:right w:val="none" w:sz="0" w:space="0" w:color="auto"/>
              </w:divBdr>
              <w:divsChild>
                <w:div w:id="1896962059">
                  <w:marLeft w:val="0"/>
                  <w:marRight w:val="0"/>
                  <w:marTop w:val="0"/>
                  <w:marBottom w:val="0"/>
                  <w:divBdr>
                    <w:top w:val="none" w:sz="0" w:space="0" w:color="auto"/>
                    <w:left w:val="none" w:sz="0" w:space="0" w:color="auto"/>
                    <w:bottom w:val="none" w:sz="0" w:space="0" w:color="auto"/>
                    <w:right w:val="none" w:sz="0" w:space="0" w:color="auto"/>
                  </w:divBdr>
                  <w:divsChild>
                    <w:div w:id="2063213870">
                      <w:marLeft w:val="0"/>
                      <w:marRight w:val="0"/>
                      <w:marTop w:val="0"/>
                      <w:marBottom w:val="0"/>
                      <w:divBdr>
                        <w:top w:val="none" w:sz="0" w:space="0" w:color="auto"/>
                        <w:left w:val="none" w:sz="0" w:space="0" w:color="auto"/>
                        <w:bottom w:val="none" w:sz="0" w:space="0" w:color="auto"/>
                        <w:right w:val="none" w:sz="0" w:space="0" w:color="auto"/>
                      </w:divBdr>
                      <w:divsChild>
                        <w:div w:id="1247958235">
                          <w:marLeft w:val="0"/>
                          <w:marRight w:val="0"/>
                          <w:marTop w:val="0"/>
                          <w:marBottom w:val="0"/>
                          <w:divBdr>
                            <w:top w:val="none" w:sz="0" w:space="0" w:color="auto"/>
                            <w:left w:val="none" w:sz="0" w:space="0" w:color="auto"/>
                            <w:bottom w:val="none" w:sz="0" w:space="0" w:color="auto"/>
                            <w:right w:val="none" w:sz="0" w:space="0" w:color="auto"/>
                          </w:divBdr>
                          <w:divsChild>
                            <w:div w:id="1888645230">
                              <w:marLeft w:val="0"/>
                              <w:marRight w:val="0"/>
                              <w:marTop w:val="0"/>
                              <w:marBottom w:val="0"/>
                              <w:divBdr>
                                <w:top w:val="none" w:sz="0" w:space="0" w:color="auto"/>
                                <w:left w:val="none" w:sz="0" w:space="0" w:color="auto"/>
                                <w:bottom w:val="none" w:sz="0" w:space="0" w:color="auto"/>
                                <w:right w:val="none" w:sz="0" w:space="0" w:color="auto"/>
                              </w:divBdr>
                              <w:divsChild>
                                <w:div w:id="2106805116">
                                  <w:marLeft w:val="0"/>
                                  <w:marRight w:val="0"/>
                                  <w:marTop w:val="0"/>
                                  <w:marBottom w:val="0"/>
                                  <w:divBdr>
                                    <w:top w:val="none" w:sz="0" w:space="0" w:color="auto"/>
                                    <w:left w:val="none" w:sz="0" w:space="0" w:color="auto"/>
                                    <w:bottom w:val="none" w:sz="0" w:space="0" w:color="auto"/>
                                    <w:right w:val="none" w:sz="0" w:space="0" w:color="auto"/>
                                  </w:divBdr>
                                  <w:divsChild>
                                    <w:div w:id="948776179">
                                      <w:marLeft w:val="0"/>
                                      <w:marRight w:val="0"/>
                                      <w:marTop w:val="150"/>
                                      <w:marBottom w:val="150"/>
                                      <w:divBdr>
                                        <w:top w:val="none" w:sz="0" w:space="0" w:color="auto"/>
                                        <w:left w:val="none" w:sz="0" w:space="0" w:color="auto"/>
                                        <w:bottom w:val="none" w:sz="0" w:space="0" w:color="auto"/>
                                        <w:right w:val="none" w:sz="0" w:space="0" w:color="auto"/>
                                      </w:divBdr>
                                      <w:divsChild>
                                        <w:div w:id="10250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663928">
          <w:marLeft w:val="0"/>
          <w:marRight w:val="0"/>
          <w:marTop w:val="0"/>
          <w:marBottom w:val="0"/>
          <w:divBdr>
            <w:top w:val="none" w:sz="0" w:space="0" w:color="auto"/>
            <w:left w:val="none" w:sz="0" w:space="0" w:color="auto"/>
            <w:bottom w:val="none" w:sz="0" w:space="0" w:color="auto"/>
            <w:right w:val="none" w:sz="0" w:space="0" w:color="auto"/>
          </w:divBdr>
          <w:divsChild>
            <w:div w:id="897864354">
              <w:marLeft w:val="0"/>
              <w:marRight w:val="0"/>
              <w:marTop w:val="0"/>
              <w:marBottom w:val="0"/>
              <w:divBdr>
                <w:top w:val="none" w:sz="0" w:space="0" w:color="auto"/>
                <w:left w:val="none" w:sz="0" w:space="0" w:color="auto"/>
                <w:bottom w:val="none" w:sz="0" w:space="0" w:color="auto"/>
                <w:right w:val="none" w:sz="0" w:space="0" w:color="auto"/>
              </w:divBdr>
              <w:divsChild>
                <w:div w:id="14037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968984">
      <w:bodyDiv w:val="1"/>
      <w:marLeft w:val="0"/>
      <w:marRight w:val="0"/>
      <w:marTop w:val="0"/>
      <w:marBottom w:val="0"/>
      <w:divBdr>
        <w:top w:val="none" w:sz="0" w:space="0" w:color="auto"/>
        <w:left w:val="none" w:sz="0" w:space="0" w:color="auto"/>
        <w:bottom w:val="none" w:sz="0" w:space="0" w:color="auto"/>
        <w:right w:val="none" w:sz="0" w:space="0" w:color="auto"/>
      </w:divBdr>
      <w:divsChild>
        <w:div w:id="2036298324">
          <w:marLeft w:val="0"/>
          <w:marRight w:val="0"/>
          <w:marTop w:val="0"/>
          <w:marBottom w:val="0"/>
          <w:divBdr>
            <w:top w:val="none" w:sz="0" w:space="0" w:color="auto"/>
            <w:left w:val="none" w:sz="0" w:space="0" w:color="auto"/>
            <w:bottom w:val="none" w:sz="0" w:space="0" w:color="auto"/>
            <w:right w:val="none" w:sz="0" w:space="0" w:color="auto"/>
          </w:divBdr>
          <w:divsChild>
            <w:div w:id="1066951400">
              <w:marLeft w:val="0"/>
              <w:marRight w:val="0"/>
              <w:marTop w:val="0"/>
              <w:marBottom w:val="0"/>
              <w:divBdr>
                <w:top w:val="none" w:sz="0" w:space="0" w:color="auto"/>
                <w:left w:val="none" w:sz="0" w:space="0" w:color="auto"/>
                <w:bottom w:val="none" w:sz="0" w:space="0" w:color="auto"/>
                <w:right w:val="none" w:sz="0" w:space="0" w:color="auto"/>
              </w:divBdr>
            </w:div>
          </w:divsChild>
        </w:div>
        <w:div w:id="963653535">
          <w:marLeft w:val="0"/>
          <w:marRight w:val="0"/>
          <w:marTop w:val="0"/>
          <w:marBottom w:val="0"/>
          <w:divBdr>
            <w:top w:val="none" w:sz="0" w:space="0" w:color="auto"/>
            <w:left w:val="none" w:sz="0" w:space="0" w:color="auto"/>
            <w:bottom w:val="none" w:sz="0" w:space="0" w:color="auto"/>
            <w:right w:val="none" w:sz="0" w:space="0" w:color="auto"/>
          </w:divBdr>
        </w:div>
      </w:divsChild>
    </w:div>
    <w:div w:id="2047677692">
      <w:bodyDiv w:val="1"/>
      <w:marLeft w:val="0"/>
      <w:marRight w:val="0"/>
      <w:marTop w:val="0"/>
      <w:marBottom w:val="0"/>
      <w:divBdr>
        <w:top w:val="none" w:sz="0" w:space="0" w:color="auto"/>
        <w:left w:val="none" w:sz="0" w:space="0" w:color="auto"/>
        <w:bottom w:val="none" w:sz="0" w:space="0" w:color="auto"/>
        <w:right w:val="none" w:sz="0" w:space="0" w:color="auto"/>
      </w:divBdr>
      <w:divsChild>
        <w:div w:id="2146510499">
          <w:marLeft w:val="0"/>
          <w:marRight w:val="0"/>
          <w:marTop w:val="0"/>
          <w:marBottom w:val="0"/>
          <w:divBdr>
            <w:top w:val="none" w:sz="0" w:space="0" w:color="auto"/>
            <w:left w:val="none" w:sz="0" w:space="0" w:color="auto"/>
            <w:bottom w:val="none" w:sz="0" w:space="0" w:color="auto"/>
            <w:right w:val="none" w:sz="0" w:space="0" w:color="auto"/>
          </w:divBdr>
        </w:div>
        <w:div w:id="1630629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2705</Words>
  <Characters>15419</Characters>
  <Application>Microsoft Macintosh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SANITA’</vt:lpstr>
    </vt:vector>
  </TitlesOfParts>
  <Company>HP</Company>
  <LinksUpToDate>false</LinksUpToDate>
  <CharactersWithSpaces>18088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SANITA’</dc:title>
  <dc:creator>User</dc:creator>
  <cp:lastModifiedBy>Francesco Triolo</cp:lastModifiedBy>
  <cp:revision>7</cp:revision>
  <cp:lastPrinted>2013-10-18T07:06:00Z</cp:lastPrinted>
  <dcterms:created xsi:type="dcterms:W3CDTF">2013-10-17T14:51:00Z</dcterms:created>
  <dcterms:modified xsi:type="dcterms:W3CDTF">2013-10-18T07:13:00Z</dcterms:modified>
</cp:coreProperties>
</file>